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4C46" w:rsidRDefault="000F4C46" w:rsidP="000F4C4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sidR="00656923" w:rsidRPr="00656923">
        <w:rPr>
          <w:b/>
          <w:i/>
          <w:noProof/>
          <w:sz w:val="28"/>
        </w:rPr>
        <w:t>R3-247739</w:t>
      </w:r>
      <w:bookmarkStart w:id="0" w:name="_GoBack"/>
      <w:bookmarkEnd w:id="0"/>
    </w:p>
    <w:p w:rsidR="000F4C46" w:rsidRDefault="000F4C46" w:rsidP="000F4C4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Orlando, USA</w:t>
      </w:r>
      <w:r>
        <w:rPr>
          <w:b/>
          <w:noProof/>
          <w:sz w:val="24"/>
        </w:rPr>
        <w:fldChar w:fldCharType="end"/>
      </w:r>
      <w:r>
        <w:rPr>
          <w:b/>
          <w:noProof/>
          <w:sz w:val="24"/>
        </w:rPr>
        <w:t xml:space="preserve">, 18–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22 N</w:t>
      </w:r>
      <w:r>
        <w:rPr>
          <w:rFonts w:hint="eastAsia"/>
          <w:b/>
          <w:noProof/>
          <w:sz w:val="24"/>
          <w:lang w:eastAsia="zh-CN"/>
        </w:rPr>
        <w:t>ov</w:t>
      </w:r>
      <w:r>
        <w:rPr>
          <w:b/>
          <w:noProof/>
          <w:sz w:val="24"/>
        </w:rPr>
        <w:t xml:space="preserve"> 2024</w:t>
      </w:r>
      <w:r>
        <w:rPr>
          <w:b/>
          <w:noProof/>
          <w:sz w:val="24"/>
        </w:rPr>
        <w:fldChar w:fldCharType="end"/>
      </w:r>
    </w:p>
    <w:p w:rsidR="00CC644F" w:rsidRDefault="00CC644F">
      <w:pPr>
        <w:pStyle w:val="ad"/>
        <w:rPr>
          <w:rFonts w:cs="Arial"/>
          <w:bCs/>
          <w:sz w:val="24"/>
          <w:lang w:eastAsia="ja-JP"/>
        </w:rPr>
      </w:pPr>
    </w:p>
    <w:p w:rsidR="00CC644F" w:rsidRDefault="00CC644F">
      <w:pPr>
        <w:pStyle w:val="ad"/>
        <w:rPr>
          <w:rFonts w:cs="Arial"/>
          <w:bCs/>
          <w:sz w:val="24"/>
          <w:lang w:eastAsia="ja-JP"/>
        </w:rPr>
      </w:pPr>
    </w:p>
    <w:p w:rsidR="00CC644F" w:rsidRPr="00A01D9B" w:rsidRDefault="009C41C1" w:rsidP="00A01D9B">
      <w:pPr>
        <w:pStyle w:val="af8"/>
      </w:pPr>
      <w:r>
        <w:t>A</w:t>
      </w:r>
      <w:r w:rsidRPr="00A01D9B">
        <w:t>genda Item:</w:t>
      </w:r>
      <w:r w:rsidRPr="00A01D9B">
        <w:tab/>
      </w:r>
      <w:r w:rsidR="00EA0548">
        <w:t>9.2</w:t>
      </w:r>
    </w:p>
    <w:p w:rsidR="00CC644F" w:rsidRDefault="009C41C1" w:rsidP="00A01D9B">
      <w:pPr>
        <w:pStyle w:val="af8"/>
        <w:rPr>
          <w:lang w:eastAsia="ja-JP"/>
        </w:rPr>
      </w:pPr>
      <w:r w:rsidRPr="00A01D9B">
        <w:t>Source:</w:t>
      </w:r>
      <w:r w:rsidRPr="00A01D9B">
        <w:tab/>
      </w:r>
      <w:r w:rsidR="00997C35">
        <w:t>ZTE Corporation</w:t>
      </w:r>
      <w:r w:rsidR="00970FC2">
        <w:t>, CATT</w:t>
      </w:r>
      <w:r w:rsidR="0002539F">
        <w:t>, China Telecom</w:t>
      </w:r>
      <w:r w:rsidR="00CD4376">
        <w:t>, China Unicom</w:t>
      </w:r>
    </w:p>
    <w:p w:rsidR="00CC644F" w:rsidRDefault="009C41C1">
      <w:pPr>
        <w:pStyle w:val="af8"/>
        <w:ind w:left="1985" w:hanging="1985"/>
        <w:rPr>
          <w:lang w:eastAsia="ja-JP"/>
        </w:rPr>
      </w:pPr>
      <w:r>
        <w:t>Title:</w:t>
      </w:r>
      <w:r>
        <w:tab/>
      </w:r>
      <w:r w:rsidR="00A43C81">
        <w:t>Discussion on criticality of measurement result</w:t>
      </w:r>
    </w:p>
    <w:p w:rsidR="00CC644F" w:rsidRDefault="009C41C1">
      <w:pPr>
        <w:pStyle w:val="af8"/>
        <w:rPr>
          <w:lang w:eastAsia="ja-JP"/>
        </w:rPr>
      </w:pPr>
      <w:r>
        <w:t>Document for:</w:t>
      </w:r>
      <w:r>
        <w:tab/>
        <w:t xml:space="preserve">Discussions &amp; </w:t>
      </w:r>
      <w:r>
        <w:rPr>
          <w:lang w:eastAsia="ja-JP"/>
        </w:rPr>
        <w:t>Approval</w:t>
      </w:r>
    </w:p>
    <w:p w:rsidR="00CC644F" w:rsidRDefault="009C41C1" w:rsidP="00A6681C">
      <w:pPr>
        <w:pStyle w:val="1"/>
        <w:numPr>
          <w:ilvl w:val="0"/>
          <w:numId w:val="1"/>
        </w:numPr>
        <w:rPr>
          <w:rFonts w:cs="Arial"/>
        </w:rPr>
      </w:pPr>
      <w:r>
        <w:rPr>
          <w:rFonts w:cs="Arial"/>
        </w:rPr>
        <w:t>Introduction</w:t>
      </w:r>
    </w:p>
    <w:p w:rsidR="003E2555" w:rsidRDefault="00985ADC" w:rsidP="00A6681C">
      <w:pPr>
        <w:rPr>
          <w:rFonts w:eastAsiaTheme="minorEastAsia"/>
          <w:lang w:eastAsia="zh-CN"/>
        </w:rPr>
      </w:pPr>
      <w:r>
        <w:rPr>
          <w:rFonts w:eastAsiaTheme="minorEastAsia"/>
          <w:lang w:eastAsia="zh-CN"/>
        </w:rPr>
        <w:t>For introduced DATA COLLECTION RESPONSE message</w:t>
      </w:r>
      <w:r w:rsidR="007F20BD">
        <w:rPr>
          <w:rFonts w:eastAsiaTheme="minorEastAsia"/>
          <w:lang w:eastAsia="zh-CN"/>
        </w:rPr>
        <w:t xml:space="preserve"> in NR</w:t>
      </w:r>
      <w:r>
        <w:rPr>
          <w:rFonts w:eastAsiaTheme="minorEastAsia"/>
          <w:lang w:eastAsia="zh-CN"/>
        </w:rPr>
        <w:t xml:space="preserve">, we identified </w:t>
      </w:r>
      <w:r w:rsidRPr="00985ADC">
        <w:rPr>
          <w:rFonts w:eastAsiaTheme="minorEastAsia"/>
          <w:lang w:eastAsia="zh-CN"/>
        </w:rPr>
        <w:t xml:space="preserve">an issue that the criticality of </w:t>
      </w:r>
      <w:r w:rsidRPr="00985ADC">
        <w:rPr>
          <w:rFonts w:eastAsiaTheme="minorEastAsia"/>
          <w:i/>
          <w:lang w:eastAsia="zh-CN"/>
        </w:rPr>
        <w:t>Node Measurement Initiation Result List</w:t>
      </w:r>
      <w:r w:rsidRPr="00985ADC">
        <w:rPr>
          <w:rFonts w:eastAsiaTheme="minorEastAsia"/>
          <w:lang w:eastAsia="zh-CN"/>
        </w:rPr>
        <w:t xml:space="preserve"> IE and </w:t>
      </w:r>
      <w:r w:rsidRPr="00985ADC">
        <w:rPr>
          <w:rFonts w:eastAsiaTheme="minorEastAsia"/>
          <w:i/>
          <w:lang w:eastAsia="zh-CN"/>
        </w:rPr>
        <w:t>Cell Measurement Initiation Result List</w:t>
      </w:r>
      <w:r w:rsidRPr="00985ADC">
        <w:rPr>
          <w:rFonts w:eastAsiaTheme="minorEastAsia"/>
          <w:lang w:eastAsia="zh-CN"/>
        </w:rPr>
        <w:t xml:space="preserve"> IE are set to “reject”</w:t>
      </w:r>
      <w:r>
        <w:rPr>
          <w:rFonts w:eastAsiaTheme="minorEastAsia"/>
          <w:lang w:eastAsia="zh-CN"/>
        </w:rPr>
        <w:t>. And also we checked</w:t>
      </w:r>
      <w:r w:rsidR="00501484">
        <w:rPr>
          <w:rFonts w:eastAsiaTheme="minorEastAsia"/>
          <w:lang w:eastAsia="zh-CN"/>
        </w:rPr>
        <w:t xml:space="preserve"> that</w:t>
      </w:r>
      <w:r>
        <w:rPr>
          <w:rFonts w:eastAsiaTheme="minorEastAsia"/>
          <w:lang w:eastAsia="zh-CN"/>
        </w:rPr>
        <w:t xml:space="preserve"> the criticality of </w:t>
      </w:r>
      <w:r w:rsidR="00501484" w:rsidRPr="00501484">
        <w:rPr>
          <w:rFonts w:eastAsiaTheme="minorEastAsia"/>
          <w:i/>
          <w:lang w:eastAsia="zh-CN"/>
        </w:rPr>
        <w:t>Measurement Initiation Result</w:t>
      </w:r>
      <w:r w:rsidR="00501484">
        <w:rPr>
          <w:rFonts w:eastAsiaTheme="minorEastAsia"/>
          <w:i/>
          <w:lang w:eastAsia="zh-CN"/>
        </w:rPr>
        <w:t xml:space="preserve"> </w:t>
      </w:r>
      <w:r w:rsidR="00501484">
        <w:rPr>
          <w:rFonts w:eastAsiaTheme="minorEastAsia"/>
          <w:lang w:eastAsia="zh-CN"/>
        </w:rPr>
        <w:t>IE are set of “ignore”.</w:t>
      </w:r>
      <w:r w:rsidR="003E2555">
        <w:rPr>
          <w:rFonts w:eastAsiaTheme="minorEastAsia" w:hint="eastAsia"/>
          <w:lang w:eastAsia="zh-CN"/>
        </w:rPr>
        <w:t xml:space="preserve"> </w:t>
      </w:r>
      <w:r w:rsidR="003E2555">
        <w:rPr>
          <w:rFonts w:eastAsiaTheme="minorEastAsia"/>
          <w:lang w:eastAsia="zh-CN"/>
        </w:rPr>
        <w:t>Since these IEs are introduced to support partial reporting mechanism.</w:t>
      </w:r>
    </w:p>
    <w:p w:rsidR="007C499C" w:rsidRPr="007C499C" w:rsidRDefault="007C499C" w:rsidP="00A6681C">
      <w:pPr>
        <w:rPr>
          <w:rFonts w:eastAsiaTheme="minorEastAsia"/>
          <w:lang w:eastAsia="zh-CN"/>
        </w:rPr>
      </w:pPr>
      <w:r>
        <w:rPr>
          <w:rFonts w:eastAsiaTheme="minorEastAsia"/>
          <w:lang w:eastAsia="zh-CN"/>
        </w:rPr>
        <w:t xml:space="preserve">In this contribution, we provide analysis on how to resolve this </w:t>
      </w:r>
      <w:r w:rsidR="00E3090A">
        <w:rPr>
          <w:rFonts w:eastAsiaTheme="minorEastAsia"/>
          <w:lang w:eastAsia="zh-CN"/>
        </w:rPr>
        <w:t>misalignment</w:t>
      </w:r>
      <w:r>
        <w:rPr>
          <w:rFonts w:eastAsiaTheme="minorEastAsia"/>
          <w:lang w:eastAsia="zh-CN"/>
        </w:rPr>
        <w:t xml:space="preserve"> between NR and LTE.</w:t>
      </w:r>
    </w:p>
    <w:p w:rsidR="00CC644F" w:rsidRDefault="009C41C1" w:rsidP="00A6681C">
      <w:pPr>
        <w:pStyle w:val="1"/>
      </w:pPr>
      <w:r>
        <w:t>2</w:t>
      </w:r>
      <w:r>
        <w:tab/>
      </w:r>
      <w:r w:rsidR="00A6681C">
        <w:t>Discussion</w:t>
      </w:r>
    </w:p>
    <w:p w:rsidR="00A6681C" w:rsidRDefault="006664FB" w:rsidP="00A6681C">
      <w:r w:rsidRPr="006664FB">
        <w:t xml:space="preserve">During the </w:t>
      </w:r>
      <w:proofErr w:type="spellStart"/>
      <w:r w:rsidRPr="006664FB">
        <w:t>Rel</w:t>
      </w:r>
      <w:proofErr w:type="spellEnd"/>
      <w:r w:rsidRPr="006664FB">
        <w:t xml:space="preserve">-18 WI phase, it was agreed that partial reporting is supported for AI/ML related information report. Therefore, the </w:t>
      </w:r>
      <w:r w:rsidRPr="00C766B9">
        <w:rPr>
          <w:i/>
        </w:rPr>
        <w:t>Node Measurement Initiation Result</w:t>
      </w:r>
      <w:r w:rsidRPr="006664FB">
        <w:t xml:space="preserve"> and </w:t>
      </w:r>
      <w:r w:rsidRPr="00C766B9">
        <w:rPr>
          <w:i/>
        </w:rPr>
        <w:t xml:space="preserve">Cell Measurement Initiation Result </w:t>
      </w:r>
      <w:r w:rsidRPr="006664FB">
        <w:t>were introduced into the DATA COLLECTION RESPONSE message to indicate list of measurement objects that failed to be initiated.</w:t>
      </w:r>
    </w:p>
    <w:p w:rsidR="00767782" w:rsidRDefault="00767782" w:rsidP="00A6681C">
      <w:r>
        <w:t xml:space="preserve">After reviewing this addition, </w:t>
      </w:r>
      <w:r w:rsidR="004B4642">
        <w:t>in the DATA COLLECTION RESPONSE message</w:t>
      </w:r>
      <w:r w:rsidR="00DE107F">
        <w:t xml:space="preserve"> [1]</w:t>
      </w:r>
      <w:r w:rsidR="004B4642">
        <w:t xml:space="preserve">, </w:t>
      </w:r>
      <w:r w:rsidRPr="00767782">
        <w:t xml:space="preserve">we identified that the criticality of </w:t>
      </w:r>
      <w:r w:rsidRPr="00BE4163">
        <w:rPr>
          <w:i/>
        </w:rPr>
        <w:t>Node Measurement Initiation Result List</w:t>
      </w:r>
      <w:r w:rsidRPr="00767782">
        <w:t xml:space="preserve"> IE and </w:t>
      </w:r>
      <w:r w:rsidRPr="00BE4163">
        <w:rPr>
          <w:i/>
        </w:rPr>
        <w:t>Cell Measurement Initiation Result List</w:t>
      </w:r>
      <w:r w:rsidRPr="00767782">
        <w:t xml:space="preserve"> IE are set to “reject”.</w:t>
      </w:r>
    </w:p>
    <w:p w:rsidR="00FB2342" w:rsidRPr="00FB2342" w:rsidRDefault="00FB2342" w:rsidP="00FB2342">
      <w:pPr>
        <w:jc w:val="center"/>
        <w:rPr>
          <w:rFonts w:eastAsiaTheme="minorEastAsia"/>
          <w:i/>
          <w:lang w:eastAsia="zh-CN"/>
        </w:rPr>
      </w:pPr>
      <w:r w:rsidRPr="008B0C34">
        <w:rPr>
          <w:rFonts w:eastAsiaTheme="minorEastAsia" w:hint="eastAsia"/>
          <w:i/>
          <w:lang w:eastAsia="zh-CN"/>
        </w:rPr>
        <w:t>=</w:t>
      </w:r>
      <w:r w:rsidRPr="008B0C34">
        <w:rPr>
          <w:rFonts w:eastAsiaTheme="minorEastAsia"/>
          <w:i/>
          <w:lang w:eastAsia="zh-CN"/>
        </w:rPr>
        <w:t>===========================TS 3</w:t>
      </w:r>
      <w:r>
        <w:rPr>
          <w:rFonts w:eastAsiaTheme="minorEastAsia"/>
          <w:i/>
          <w:lang w:eastAsia="zh-CN"/>
        </w:rPr>
        <w:t>8</w:t>
      </w:r>
      <w:r w:rsidRPr="008B0C34">
        <w:rPr>
          <w:rFonts w:eastAsiaTheme="minorEastAsia"/>
          <w:i/>
          <w:lang w:eastAsia="zh-CN"/>
        </w:rPr>
        <w:t>.423</w:t>
      </w:r>
      <w:r w:rsidRPr="008B0C34">
        <w:rPr>
          <w:rFonts w:eastAsiaTheme="minorEastAsia" w:hint="eastAsia"/>
          <w:i/>
          <w:lang w:eastAsia="zh-CN"/>
        </w:rPr>
        <w:t>=</w:t>
      </w:r>
      <w:r w:rsidRPr="008B0C34">
        <w:rPr>
          <w:rFonts w:eastAsiaTheme="minorEastAsia"/>
          <w:i/>
          <w:lang w:eastAsia="zh-CN"/>
        </w:rPr>
        <w:t>===========================</w:t>
      </w:r>
    </w:p>
    <w:p w:rsidR="00BC527C" w:rsidRPr="00327F6B" w:rsidRDefault="00BC527C" w:rsidP="00BC527C">
      <w:pPr>
        <w:pStyle w:val="4"/>
        <w:rPr>
          <w:i/>
          <w:szCs w:val="24"/>
        </w:rPr>
      </w:pPr>
      <w:bookmarkStart w:id="1" w:name="_Toc175587571"/>
      <w:r w:rsidRPr="00327F6B">
        <w:rPr>
          <w:i/>
        </w:rPr>
        <w:t>9.1.3.27</w:t>
      </w:r>
      <w:r w:rsidRPr="00327F6B">
        <w:rPr>
          <w:i/>
        </w:rPr>
        <w:tab/>
        <w:t xml:space="preserve">DATA COLLECTION </w:t>
      </w:r>
      <w:r w:rsidRPr="00327F6B">
        <w:rPr>
          <w:i/>
          <w:szCs w:val="24"/>
        </w:rPr>
        <w:t>RESPONSE</w:t>
      </w:r>
      <w:bookmarkEnd w:id="1"/>
    </w:p>
    <w:p w:rsidR="008D0778" w:rsidRPr="00327F6B" w:rsidRDefault="008D0778" w:rsidP="008D0778">
      <w:pPr>
        <w:rPr>
          <w:i/>
        </w:rPr>
      </w:pPr>
      <w:r w:rsidRPr="00327F6B">
        <w:rPr>
          <w:i/>
        </w:rPr>
        <w:t xml:space="preserve">This message is sent by NG-RAN </w:t>
      </w:r>
      <w:proofErr w:type="spellStart"/>
      <w:r w:rsidRPr="00327F6B">
        <w:rPr>
          <w:i/>
        </w:rPr>
        <w:t>node</w:t>
      </w:r>
      <w:r w:rsidRPr="00327F6B">
        <w:rPr>
          <w:i/>
          <w:vertAlign w:val="subscript"/>
        </w:rPr>
        <w:t>2</w:t>
      </w:r>
      <w:proofErr w:type="spellEnd"/>
      <w:r w:rsidRPr="00327F6B">
        <w:rPr>
          <w:i/>
        </w:rPr>
        <w:t xml:space="preserve"> to NG-RAN </w:t>
      </w:r>
      <w:proofErr w:type="spellStart"/>
      <w:r w:rsidRPr="00327F6B">
        <w:rPr>
          <w:i/>
        </w:rPr>
        <w:t>node</w:t>
      </w:r>
      <w:r w:rsidRPr="00327F6B">
        <w:rPr>
          <w:i/>
          <w:vertAlign w:val="subscript"/>
        </w:rPr>
        <w:t>1</w:t>
      </w:r>
      <w:proofErr w:type="spellEnd"/>
      <w:r w:rsidRPr="00327F6B">
        <w:rPr>
          <w:i/>
        </w:rPr>
        <w:t xml:space="preserve"> to indicate that the requested information, for all or part of the measurement objects included in the reporting, is successfully initiated.</w:t>
      </w:r>
    </w:p>
    <w:p w:rsidR="008D0778" w:rsidRPr="00327F6B" w:rsidRDefault="008D0778" w:rsidP="008D0778">
      <w:pPr>
        <w:widowControl w:val="0"/>
        <w:rPr>
          <w:rFonts w:eastAsia="Batang"/>
          <w:i/>
        </w:rPr>
      </w:pPr>
      <w:r w:rsidRPr="00327F6B">
        <w:rPr>
          <w:i/>
        </w:rPr>
        <w:t xml:space="preserve">Direction: NG-RAN </w:t>
      </w:r>
      <w:proofErr w:type="spellStart"/>
      <w:r w:rsidRPr="00327F6B">
        <w:rPr>
          <w:i/>
        </w:rPr>
        <w:t>node</w:t>
      </w:r>
      <w:r w:rsidRPr="00327F6B">
        <w:rPr>
          <w:i/>
          <w:vertAlign w:val="subscript"/>
        </w:rPr>
        <w:t>2</w:t>
      </w:r>
      <w:proofErr w:type="spellEnd"/>
      <w:r w:rsidRPr="00327F6B">
        <w:rPr>
          <w:i/>
        </w:rPr>
        <w:t xml:space="preserve"> </w:t>
      </w:r>
      <w:r w:rsidRPr="00327F6B">
        <w:rPr>
          <w:i/>
        </w:rPr>
        <w:sym w:font="Symbol" w:char="F0AE"/>
      </w:r>
      <w:r w:rsidRPr="00327F6B">
        <w:rPr>
          <w:i/>
        </w:rPr>
        <w:t xml:space="preserve"> NG-RAN </w:t>
      </w:r>
      <w:proofErr w:type="spellStart"/>
      <w:r w:rsidRPr="00327F6B">
        <w:rPr>
          <w:i/>
        </w:rPr>
        <w:t>node</w:t>
      </w:r>
      <w:r w:rsidRPr="00327F6B">
        <w:rPr>
          <w:i/>
          <w:vertAlign w:val="subscript"/>
        </w:rPr>
        <w:t>1</w:t>
      </w:r>
      <w:proofErr w:type="spellEnd"/>
      <w:r w:rsidRPr="00327F6B">
        <w:rPr>
          <w:i/>
        </w:rPr>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767782" w:rsidTr="00FD09A1">
        <w:trPr>
          <w:cantSplit/>
          <w:tblHeader/>
        </w:trPr>
        <w:tc>
          <w:tcPr>
            <w:tcW w:w="2328" w:type="dxa"/>
            <w:tcBorders>
              <w:top w:val="single" w:sz="4" w:space="0" w:color="auto"/>
              <w:left w:val="single" w:sz="4" w:space="0" w:color="auto"/>
              <w:bottom w:val="single" w:sz="4" w:space="0" w:color="auto"/>
              <w:right w:val="single" w:sz="4" w:space="0" w:color="auto"/>
            </w:tcBorders>
          </w:tcPr>
          <w:p w:rsidR="00767782" w:rsidRDefault="00767782" w:rsidP="00FD09A1">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rsidR="00767782" w:rsidRDefault="00767782" w:rsidP="00FD09A1">
            <w:pPr>
              <w:pStyle w:val="TAH"/>
              <w:keepNext w:val="0"/>
              <w:keepLines w:val="0"/>
              <w:widowControl w:val="0"/>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rsidR="00767782" w:rsidRDefault="00767782" w:rsidP="00FD09A1">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rsidR="00767782" w:rsidRDefault="00767782" w:rsidP="00FD09A1">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rsidR="00767782" w:rsidRDefault="00767782" w:rsidP="00FD09A1">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767782" w:rsidRDefault="00767782" w:rsidP="00FD09A1">
            <w:pPr>
              <w:pStyle w:val="TAH"/>
              <w:keepNext w:val="0"/>
              <w:keepLines w:val="0"/>
              <w:widowControl w:val="0"/>
              <w:rPr>
                <w:lang w:eastAsia="ja-JP"/>
              </w:rPr>
            </w:pPr>
            <w:r>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rsidR="00767782" w:rsidRDefault="00767782" w:rsidP="00FD09A1">
            <w:pPr>
              <w:pStyle w:val="TAH"/>
              <w:keepNext w:val="0"/>
              <w:keepLines w:val="0"/>
              <w:widowControl w:val="0"/>
              <w:rPr>
                <w:lang w:eastAsia="ja-JP"/>
              </w:rPr>
            </w:pPr>
            <w:r>
              <w:rPr>
                <w:lang w:eastAsia="ja-JP"/>
              </w:rPr>
              <w:t>Assigned Criticality</w:t>
            </w:r>
          </w:p>
        </w:tc>
      </w:tr>
      <w:tr w:rsidR="00767782" w:rsidTr="00FD09A1">
        <w:trPr>
          <w:cantSplit/>
        </w:trPr>
        <w:tc>
          <w:tcPr>
            <w:tcW w:w="2328"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767782" w:rsidRDefault="00767782" w:rsidP="00FD09A1">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767782" w:rsidRDefault="00767782" w:rsidP="00FD09A1">
            <w:pPr>
              <w:pStyle w:val="TAC"/>
              <w:keepNext w:val="0"/>
              <w:keepLines w:val="0"/>
              <w:widowControl w:val="0"/>
              <w:rPr>
                <w:lang w:eastAsia="ja-JP"/>
              </w:rPr>
            </w:pPr>
            <w:r>
              <w:rPr>
                <w:lang w:eastAsia="ja-JP"/>
              </w:rPr>
              <w:t>reject</w:t>
            </w:r>
          </w:p>
        </w:tc>
      </w:tr>
      <w:tr w:rsidR="00767782" w:rsidTr="00FD09A1">
        <w:trPr>
          <w:cantSplit/>
        </w:trPr>
        <w:tc>
          <w:tcPr>
            <w:tcW w:w="2328"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lang w:eastAsia="ja-JP"/>
              </w:rPr>
            </w:pPr>
            <w:r>
              <w:rPr>
                <w:lang w:eastAsia="ja-JP"/>
              </w:rPr>
              <w:t xml:space="preserve">NG-RAN </w:t>
            </w:r>
            <w:proofErr w:type="spellStart"/>
            <w:r>
              <w:rPr>
                <w:lang w:eastAsia="ja-JP"/>
              </w:rPr>
              <w:t>node1</w:t>
            </w:r>
            <w:proofErr w:type="spellEnd"/>
            <w:r>
              <w:rPr>
                <w:lang w:eastAsia="ja-JP"/>
              </w:rPr>
              <w:t xml:space="preserve"> Measurement ID</w:t>
            </w:r>
          </w:p>
        </w:tc>
        <w:tc>
          <w:tcPr>
            <w:tcW w:w="108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lang w:eastAsia="ja-JP"/>
              </w:rPr>
            </w:pPr>
            <w:r>
              <w:rPr>
                <w:lang w:eastAsia="ja-JP"/>
              </w:rPr>
              <w:t xml:space="preserve">Allocated by NG-RAN </w:t>
            </w:r>
            <w:proofErr w:type="spellStart"/>
            <w:r>
              <w:rPr>
                <w:lang w:eastAsia="ja-JP"/>
              </w:rPr>
              <w:t>node</w:t>
            </w:r>
            <w:r>
              <w:rPr>
                <w:vertAlign w:val="subscript"/>
                <w:lang w:eastAsia="ja-JP"/>
              </w:rPr>
              <w:t>1</w:t>
            </w:r>
            <w:proofErr w:type="spellEnd"/>
          </w:p>
        </w:tc>
        <w:tc>
          <w:tcPr>
            <w:tcW w:w="1080" w:type="dxa"/>
            <w:tcBorders>
              <w:top w:val="single" w:sz="4" w:space="0" w:color="auto"/>
              <w:left w:val="single" w:sz="4" w:space="0" w:color="auto"/>
              <w:bottom w:val="single" w:sz="4" w:space="0" w:color="auto"/>
              <w:right w:val="single" w:sz="4" w:space="0" w:color="auto"/>
            </w:tcBorders>
          </w:tcPr>
          <w:p w:rsidR="00767782" w:rsidRDefault="00767782" w:rsidP="00FD09A1">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767782" w:rsidRDefault="00767782" w:rsidP="00FD09A1">
            <w:pPr>
              <w:pStyle w:val="TAC"/>
              <w:keepNext w:val="0"/>
              <w:keepLines w:val="0"/>
              <w:widowControl w:val="0"/>
              <w:rPr>
                <w:lang w:eastAsia="ja-JP"/>
              </w:rPr>
            </w:pPr>
            <w:r>
              <w:rPr>
                <w:lang w:eastAsia="ja-JP"/>
              </w:rPr>
              <w:t>reject</w:t>
            </w:r>
          </w:p>
        </w:tc>
      </w:tr>
      <w:tr w:rsidR="00767782" w:rsidTr="00FD09A1">
        <w:trPr>
          <w:cantSplit/>
        </w:trPr>
        <w:tc>
          <w:tcPr>
            <w:tcW w:w="2328"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lang w:eastAsia="ja-JP"/>
              </w:rPr>
            </w:pPr>
            <w:r>
              <w:rPr>
                <w:lang w:eastAsia="ja-JP"/>
              </w:rPr>
              <w:t xml:space="preserve">NG-RAN </w:t>
            </w:r>
            <w:proofErr w:type="spellStart"/>
            <w:r>
              <w:rPr>
                <w:lang w:eastAsia="ja-JP"/>
              </w:rPr>
              <w:t>node2</w:t>
            </w:r>
            <w:proofErr w:type="spellEnd"/>
            <w:r>
              <w:rPr>
                <w:lang w:eastAsia="ja-JP"/>
              </w:rPr>
              <w:t xml:space="preserve"> Measurement ID</w:t>
            </w:r>
          </w:p>
        </w:tc>
        <w:tc>
          <w:tcPr>
            <w:tcW w:w="108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lang w:eastAsia="ja-JP"/>
              </w:rPr>
            </w:pPr>
            <w:r>
              <w:rPr>
                <w:lang w:eastAsia="ja-JP"/>
              </w:rPr>
              <w:t xml:space="preserve">Allocated by NG-RAN </w:t>
            </w:r>
            <w:proofErr w:type="spellStart"/>
            <w:r>
              <w:rPr>
                <w:lang w:eastAsia="ja-JP"/>
              </w:rPr>
              <w:t>node</w:t>
            </w:r>
            <w:r>
              <w:rPr>
                <w:vertAlign w:val="subscript"/>
                <w:lang w:eastAsia="ja-JP"/>
              </w:rPr>
              <w:t>2</w:t>
            </w:r>
            <w:proofErr w:type="spellEnd"/>
          </w:p>
        </w:tc>
        <w:tc>
          <w:tcPr>
            <w:tcW w:w="1080" w:type="dxa"/>
            <w:tcBorders>
              <w:top w:val="single" w:sz="4" w:space="0" w:color="auto"/>
              <w:left w:val="single" w:sz="4" w:space="0" w:color="auto"/>
              <w:bottom w:val="single" w:sz="4" w:space="0" w:color="auto"/>
              <w:right w:val="single" w:sz="4" w:space="0" w:color="auto"/>
            </w:tcBorders>
          </w:tcPr>
          <w:p w:rsidR="00767782" w:rsidRDefault="00767782" w:rsidP="00FD09A1">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767782" w:rsidRDefault="00767782" w:rsidP="00FD09A1">
            <w:pPr>
              <w:pStyle w:val="TAC"/>
              <w:keepNext w:val="0"/>
              <w:keepLines w:val="0"/>
              <w:widowControl w:val="0"/>
              <w:rPr>
                <w:lang w:eastAsia="ja-JP"/>
              </w:rPr>
            </w:pPr>
            <w:r>
              <w:rPr>
                <w:lang w:eastAsia="ja-JP"/>
              </w:rPr>
              <w:t>reject</w:t>
            </w:r>
          </w:p>
        </w:tc>
      </w:tr>
      <w:tr w:rsidR="00767782" w:rsidTr="00FD09A1">
        <w:trPr>
          <w:cantSplit/>
        </w:trPr>
        <w:tc>
          <w:tcPr>
            <w:tcW w:w="2328"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lang w:eastAsia="ja-JP"/>
              </w:rPr>
            </w:pPr>
            <w:r>
              <w:rPr>
                <w:b/>
                <w:bCs/>
                <w:lang w:eastAsia="ja-JP"/>
              </w:rPr>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lang w:eastAsia="ja-JP"/>
              </w:rPr>
            </w:pPr>
            <w:r>
              <w:rPr>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rsidR="00767782" w:rsidRPr="00767782" w:rsidRDefault="00767782" w:rsidP="00FD09A1">
            <w:pPr>
              <w:pStyle w:val="TAC"/>
              <w:keepNext w:val="0"/>
              <w:keepLines w:val="0"/>
              <w:widowControl w:val="0"/>
              <w:rPr>
                <w:highlight w:val="yellow"/>
                <w:lang w:eastAsia="zh-CN"/>
              </w:rPr>
            </w:pPr>
            <w:r w:rsidRPr="00767782">
              <w:rPr>
                <w:highlight w:val="yellow"/>
                <w:lang w:eastAsia="zh-CN"/>
              </w:rPr>
              <w:t>YES</w:t>
            </w:r>
          </w:p>
        </w:tc>
        <w:tc>
          <w:tcPr>
            <w:tcW w:w="1107" w:type="dxa"/>
            <w:tcBorders>
              <w:top w:val="single" w:sz="4" w:space="0" w:color="auto"/>
              <w:left w:val="single" w:sz="4" w:space="0" w:color="auto"/>
              <w:bottom w:val="single" w:sz="4" w:space="0" w:color="auto"/>
              <w:right w:val="single" w:sz="4" w:space="0" w:color="auto"/>
            </w:tcBorders>
          </w:tcPr>
          <w:p w:rsidR="00767782" w:rsidRPr="00767782" w:rsidRDefault="00767782" w:rsidP="00FD09A1">
            <w:pPr>
              <w:pStyle w:val="TAC"/>
              <w:keepNext w:val="0"/>
              <w:keepLines w:val="0"/>
              <w:widowControl w:val="0"/>
              <w:rPr>
                <w:snapToGrid w:val="0"/>
                <w:highlight w:val="yellow"/>
              </w:rPr>
            </w:pPr>
            <w:r w:rsidRPr="00767782">
              <w:rPr>
                <w:snapToGrid w:val="0"/>
                <w:highlight w:val="yellow"/>
              </w:rPr>
              <w:t>reject</w:t>
            </w:r>
          </w:p>
        </w:tc>
      </w:tr>
      <w:tr w:rsidR="00767782" w:rsidTr="00FD09A1">
        <w:trPr>
          <w:cantSplit/>
        </w:trPr>
        <w:tc>
          <w:tcPr>
            <w:tcW w:w="2328"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ind w:left="113"/>
              <w:rPr>
                <w:lang w:eastAsia="ja-JP"/>
              </w:rPr>
            </w:pPr>
            <w:r>
              <w:rPr>
                <w:b/>
                <w:bCs/>
                <w:lang w:eastAsia="ja-JP"/>
              </w:rPr>
              <w:t>&gt;Node Measurement Initiation Result Item</w:t>
            </w:r>
          </w:p>
        </w:tc>
        <w:tc>
          <w:tcPr>
            <w:tcW w:w="108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i/>
                <w:lang w:eastAsia="ja-JP"/>
              </w:rPr>
            </w:pPr>
            <w:r>
              <w:rPr>
                <w:i/>
                <w:lang w:eastAsia="ja-JP"/>
              </w:rPr>
              <w:t>1 .. &lt;</w:t>
            </w:r>
            <w:proofErr w:type="spellStart"/>
            <w:r>
              <w:rPr>
                <w:i/>
                <w:lang w:eastAsia="ja-JP"/>
              </w:rPr>
              <w:t>maxFailedMeasPerNode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767782" w:rsidRDefault="00767782" w:rsidP="00FD09A1">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rsidR="00767782" w:rsidRDefault="00767782" w:rsidP="00FD09A1">
            <w:pPr>
              <w:pStyle w:val="TAC"/>
              <w:keepNext w:val="0"/>
              <w:keepLines w:val="0"/>
              <w:widowControl w:val="0"/>
              <w:rPr>
                <w:snapToGrid w:val="0"/>
              </w:rPr>
            </w:pPr>
          </w:p>
        </w:tc>
      </w:tr>
      <w:tr w:rsidR="00767782" w:rsidTr="00FD09A1">
        <w:trPr>
          <w:cantSplit/>
        </w:trPr>
        <w:tc>
          <w:tcPr>
            <w:tcW w:w="2328"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ind w:left="227"/>
              <w:rPr>
                <w:lang w:eastAsia="ja-JP"/>
              </w:rPr>
            </w:pPr>
            <w:r>
              <w:rPr>
                <w:lang w:eastAsia="ja-JP"/>
              </w:rPr>
              <w:lastRenderedPageBreak/>
              <w:t>&gt;&gt;Node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lang w:eastAsia="ja-JP"/>
              </w:rPr>
            </w:pPr>
            <w:proofErr w:type="spellStart"/>
            <w:r>
              <w:rPr>
                <w:lang w:eastAsia="ja-JP"/>
              </w:rPr>
              <w:t>BITSTRING</w:t>
            </w:r>
            <w:proofErr w:type="spellEnd"/>
          </w:p>
          <w:p w:rsidR="00767782" w:rsidRDefault="00767782" w:rsidP="00FD09A1">
            <w:pPr>
              <w:pStyle w:val="TAL"/>
              <w:keepNext w:val="0"/>
              <w:keepLines w:val="0"/>
              <w:widowControl w:val="0"/>
              <w:rPr>
                <w:lang w:eastAsia="ja-JP"/>
              </w:rPr>
            </w:pPr>
            <w:r>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rsidR="00767782" w:rsidRPr="00C2111A" w:rsidRDefault="00767782" w:rsidP="00FD09A1">
            <w:pPr>
              <w:pStyle w:val="TAL"/>
              <w:keepNext w:val="0"/>
              <w:keepLines w:val="0"/>
              <w:widowControl w:val="0"/>
            </w:pPr>
            <w:r>
              <w:rPr>
                <w:lang w:eastAsia="ja-JP"/>
              </w:rPr>
              <w:t xml:space="preserve">Each position in the </w:t>
            </w:r>
            <w:r w:rsidRPr="00C2111A">
              <w:t xml:space="preserve">bitmap indicates measurement objects that failed to be initiated in the NG-RAN </w:t>
            </w:r>
            <w:proofErr w:type="spellStart"/>
            <w:r w:rsidRPr="00C2111A">
              <w:t>node</w:t>
            </w:r>
            <w:r w:rsidRPr="006E11FC">
              <w:rPr>
                <w:vertAlign w:val="subscript"/>
              </w:rPr>
              <w:t>2</w:t>
            </w:r>
            <w:proofErr w:type="spellEnd"/>
            <w:r w:rsidRPr="00C2111A">
              <w:t>.</w:t>
            </w:r>
          </w:p>
          <w:p w:rsidR="00767782" w:rsidRDefault="00767782" w:rsidP="00FD09A1">
            <w:pPr>
              <w:pStyle w:val="TAL"/>
              <w:keepNext w:val="0"/>
              <w:keepLines w:val="0"/>
              <w:widowControl w:val="0"/>
            </w:pPr>
            <w:r w:rsidRPr="00C2111A">
              <w:t>First Bit = Energy Cost,</w:t>
            </w:r>
            <w:r>
              <w:t xml:space="preserve"> Second Bit = Average UE Throughput DL,</w:t>
            </w:r>
          </w:p>
          <w:p w:rsidR="00767782" w:rsidRDefault="00767782" w:rsidP="00FD09A1">
            <w:pPr>
              <w:pStyle w:val="TAL"/>
              <w:keepNext w:val="0"/>
              <w:keepLines w:val="0"/>
              <w:widowControl w:val="0"/>
            </w:pPr>
            <w:r>
              <w:t>Third Bit = Average UE Throughput UL,</w:t>
            </w:r>
          </w:p>
          <w:p w:rsidR="00767782" w:rsidRDefault="00767782" w:rsidP="00FD09A1">
            <w:pPr>
              <w:pStyle w:val="TAL"/>
              <w:keepNext w:val="0"/>
              <w:keepLines w:val="0"/>
              <w:widowControl w:val="0"/>
            </w:pPr>
            <w:r>
              <w:t>Fourth Bit = Average Packet Delay,</w:t>
            </w:r>
          </w:p>
          <w:p w:rsidR="00767782" w:rsidRDefault="00767782" w:rsidP="00FD09A1">
            <w:pPr>
              <w:pStyle w:val="TAL"/>
              <w:keepNext w:val="0"/>
              <w:keepLines w:val="0"/>
              <w:widowControl w:val="0"/>
            </w:pPr>
            <w:r>
              <w:t>Fifth Bit = Average Packet Loss DL,</w:t>
            </w:r>
          </w:p>
          <w:p w:rsidR="00767782" w:rsidRDefault="00767782" w:rsidP="00FD09A1">
            <w:pPr>
              <w:pStyle w:val="TAL"/>
              <w:keepNext w:val="0"/>
              <w:keepLines w:val="0"/>
              <w:widowControl w:val="0"/>
              <w:rPr>
                <w:lang w:eastAsia="ja-JP"/>
              </w:rPr>
            </w:pPr>
            <w:r>
              <w:t>Six</w:t>
            </w:r>
            <w:proofErr w:type="spellStart"/>
            <w:r>
              <w:rPr>
                <w:rFonts w:hint="eastAsia"/>
                <w:lang w:val="en-US" w:eastAsia="zh-CN"/>
              </w:rPr>
              <w:t>th</w:t>
            </w:r>
            <w:proofErr w:type="spellEnd"/>
            <w:r>
              <w:rPr>
                <w:rFonts w:hint="eastAsia"/>
                <w:lang w:val="en-US" w:eastAsia="zh-CN"/>
              </w:rPr>
              <w:t xml:space="preserve"> Bit = Measured UE Trajectory</w:t>
            </w:r>
            <w:r>
              <w:rPr>
                <w:lang w:eastAsia="ja-JP"/>
              </w:rPr>
              <w:t>.</w:t>
            </w:r>
          </w:p>
          <w:p w:rsidR="00767782" w:rsidRDefault="00767782" w:rsidP="00FD09A1">
            <w:pPr>
              <w:pStyle w:val="TAL"/>
              <w:keepNext w:val="0"/>
              <w:keepLines w:val="0"/>
              <w:widowControl w:val="0"/>
              <w:rPr>
                <w:lang w:eastAsia="ja-JP"/>
              </w:rPr>
            </w:pPr>
            <w:r>
              <w:rPr>
                <w:lang w:eastAsia="ja-JP"/>
              </w:rPr>
              <w:t xml:space="preserve">Other bits are ignored by the NG-RAN </w:t>
            </w:r>
            <w:proofErr w:type="spellStart"/>
            <w:r>
              <w:rPr>
                <w:lang w:eastAsia="ja-JP"/>
              </w:rPr>
              <w:t>node</w:t>
            </w:r>
            <w:r w:rsidRPr="006E11FC">
              <w:rPr>
                <w:vertAlign w:val="subscript"/>
                <w:lang w:eastAsia="ja-JP"/>
              </w:rPr>
              <w:t>1</w:t>
            </w:r>
            <w:proofErr w:type="spellEnd"/>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767782" w:rsidRDefault="00767782" w:rsidP="00FD09A1">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rsidR="00767782" w:rsidRDefault="00767782" w:rsidP="00FD09A1">
            <w:pPr>
              <w:pStyle w:val="TAC"/>
              <w:keepNext w:val="0"/>
              <w:keepLines w:val="0"/>
              <w:widowControl w:val="0"/>
              <w:rPr>
                <w:snapToGrid w:val="0"/>
              </w:rPr>
            </w:pPr>
          </w:p>
        </w:tc>
      </w:tr>
      <w:tr w:rsidR="00767782" w:rsidTr="00FD09A1">
        <w:trPr>
          <w:cantSplit/>
        </w:trPr>
        <w:tc>
          <w:tcPr>
            <w:tcW w:w="2328"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ind w:left="227"/>
              <w:rPr>
                <w:lang w:eastAsia="ja-JP"/>
              </w:rPr>
            </w:pPr>
            <w:r>
              <w:rPr>
                <w:lang w:eastAsia="ja-JP"/>
              </w:rPr>
              <w:t>&gt;&gt;Cause</w:t>
            </w:r>
          </w:p>
        </w:tc>
        <w:tc>
          <w:tcPr>
            <w:tcW w:w="108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rsidR="00767782" w:rsidRDefault="00767782" w:rsidP="00FD09A1">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rsidR="00767782" w:rsidRDefault="00767782" w:rsidP="00FD09A1">
            <w:pPr>
              <w:pStyle w:val="TAC"/>
              <w:keepNext w:val="0"/>
              <w:keepLines w:val="0"/>
              <w:widowControl w:val="0"/>
              <w:rPr>
                <w:snapToGrid w:val="0"/>
              </w:rPr>
            </w:pPr>
          </w:p>
        </w:tc>
      </w:tr>
      <w:tr w:rsidR="00767782" w:rsidTr="00FD09A1">
        <w:trPr>
          <w:cantSplit/>
        </w:trPr>
        <w:tc>
          <w:tcPr>
            <w:tcW w:w="2328"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lang w:eastAsia="ja-JP"/>
              </w:rPr>
            </w:pPr>
            <w:r>
              <w:rPr>
                <w:b/>
                <w:bCs/>
                <w:lang w:eastAsia="ja-JP"/>
              </w:rPr>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lang w:eastAsia="ja-JP"/>
              </w:rPr>
            </w:pPr>
            <w:r>
              <w:rPr>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rsidR="00767782" w:rsidRPr="00767782" w:rsidRDefault="00767782" w:rsidP="00FD09A1">
            <w:pPr>
              <w:pStyle w:val="TAC"/>
              <w:keepNext w:val="0"/>
              <w:keepLines w:val="0"/>
              <w:widowControl w:val="0"/>
              <w:rPr>
                <w:highlight w:val="yellow"/>
                <w:lang w:eastAsia="zh-CN"/>
              </w:rPr>
            </w:pPr>
            <w:r w:rsidRPr="00767782">
              <w:rPr>
                <w:highlight w:val="yellow"/>
                <w:lang w:eastAsia="zh-CN"/>
              </w:rPr>
              <w:t>YES</w:t>
            </w:r>
          </w:p>
        </w:tc>
        <w:tc>
          <w:tcPr>
            <w:tcW w:w="1107" w:type="dxa"/>
            <w:tcBorders>
              <w:top w:val="single" w:sz="4" w:space="0" w:color="auto"/>
              <w:left w:val="single" w:sz="4" w:space="0" w:color="auto"/>
              <w:bottom w:val="single" w:sz="4" w:space="0" w:color="auto"/>
              <w:right w:val="single" w:sz="4" w:space="0" w:color="auto"/>
            </w:tcBorders>
          </w:tcPr>
          <w:p w:rsidR="00767782" w:rsidRPr="00767782" w:rsidRDefault="00767782" w:rsidP="00FD09A1">
            <w:pPr>
              <w:pStyle w:val="TAC"/>
              <w:keepNext w:val="0"/>
              <w:keepLines w:val="0"/>
              <w:widowControl w:val="0"/>
              <w:rPr>
                <w:snapToGrid w:val="0"/>
                <w:highlight w:val="yellow"/>
              </w:rPr>
            </w:pPr>
            <w:r w:rsidRPr="00767782">
              <w:rPr>
                <w:snapToGrid w:val="0"/>
                <w:highlight w:val="yellow"/>
              </w:rPr>
              <w:t>reject</w:t>
            </w:r>
          </w:p>
        </w:tc>
      </w:tr>
      <w:tr w:rsidR="00767782" w:rsidTr="00FD09A1">
        <w:trPr>
          <w:cantSplit/>
        </w:trPr>
        <w:tc>
          <w:tcPr>
            <w:tcW w:w="2328"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ind w:left="113"/>
              <w:rPr>
                <w:lang w:eastAsia="ja-JP"/>
              </w:rPr>
            </w:pPr>
            <w:r>
              <w:rPr>
                <w:b/>
                <w:bCs/>
                <w:lang w:eastAsia="ja-JP"/>
              </w:rPr>
              <w:t>&gt;Cell Measurement Initiation Result Item</w:t>
            </w:r>
          </w:p>
        </w:tc>
        <w:tc>
          <w:tcPr>
            <w:tcW w:w="108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i/>
                <w:lang w:eastAsia="ja-JP"/>
              </w:rPr>
            </w:pPr>
            <w:r>
              <w:rPr>
                <w:i/>
                <w:lang w:eastAsia="ja-JP"/>
              </w:rPr>
              <w:t>1 ..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767782" w:rsidRDefault="00767782" w:rsidP="00FD09A1">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rsidR="00767782" w:rsidRDefault="00767782" w:rsidP="00FD09A1">
            <w:pPr>
              <w:pStyle w:val="TAC"/>
              <w:keepNext w:val="0"/>
              <w:keepLines w:val="0"/>
              <w:widowControl w:val="0"/>
              <w:rPr>
                <w:snapToGrid w:val="0"/>
              </w:rPr>
            </w:pPr>
          </w:p>
        </w:tc>
      </w:tr>
      <w:tr w:rsidR="00767782" w:rsidTr="00FD09A1">
        <w:trPr>
          <w:cantSplit/>
        </w:trPr>
        <w:tc>
          <w:tcPr>
            <w:tcW w:w="2328"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ind w:left="227"/>
              <w:rPr>
                <w:lang w:eastAsia="ja-JP"/>
              </w:rPr>
            </w:pPr>
            <w:r>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lang w:eastAsia="ja-JP"/>
              </w:rPr>
            </w:pPr>
            <w:r>
              <w:rPr>
                <w:lang w:eastAsia="ja-JP"/>
              </w:rPr>
              <w:t>Global NG-RAN Cell Identity</w:t>
            </w:r>
          </w:p>
          <w:p w:rsidR="00767782" w:rsidRDefault="00767782" w:rsidP="00FD09A1">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lang w:eastAsia="ja-JP"/>
              </w:rPr>
            </w:pPr>
            <w:r w:rsidRPr="00546468">
              <w:rPr>
                <w:lang w:eastAsia="ja-JP"/>
              </w:rPr>
              <w:t>Indicates an NR Cell Identity.</w:t>
            </w:r>
          </w:p>
        </w:tc>
        <w:tc>
          <w:tcPr>
            <w:tcW w:w="1080" w:type="dxa"/>
            <w:tcBorders>
              <w:top w:val="single" w:sz="4" w:space="0" w:color="auto"/>
              <w:left w:val="single" w:sz="4" w:space="0" w:color="auto"/>
              <w:bottom w:val="single" w:sz="4" w:space="0" w:color="auto"/>
              <w:right w:val="single" w:sz="4" w:space="0" w:color="auto"/>
            </w:tcBorders>
          </w:tcPr>
          <w:p w:rsidR="00767782" w:rsidRDefault="00767782" w:rsidP="00FD09A1">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rsidR="00767782" w:rsidRDefault="00767782" w:rsidP="00FD09A1">
            <w:pPr>
              <w:pStyle w:val="TAC"/>
              <w:keepNext w:val="0"/>
              <w:keepLines w:val="0"/>
              <w:widowControl w:val="0"/>
              <w:rPr>
                <w:snapToGrid w:val="0"/>
              </w:rPr>
            </w:pPr>
          </w:p>
        </w:tc>
      </w:tr>
      <w:tr w:rsidR="00767782" w:rsidTr="00FD09A1">
        <w:trPr>
          <w:cantSplit/>
        </w:trPr>
        <w:tc>
          <w:tcPr>
            <w:tcW w:w="2328"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ind w:left="227"/>
              <w:rPr>
                <w:lang w:eastAsia="ja-JP"/>
              </w:rPr>
            </w:pPr>
            <w:r>
              <w:rPr>
                <w:b/>
                <w:bCs/>
                <w:lang w:eastAsia="ja-JP"/>
              </w:rPr>
              <w:t>&gt;&gt;Cell Measurement Failure Cause List</w:t>
            </w:r>
          </w:p>
        </w:tc>
        <w:tc>
          <w:tcPr>
            <w:tcW w:w="108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lang w:eastAsia="ja-JP"/>
              </w:rPr>
            </w:pPr>
            <w:r>
              <w:rPr>
                <w:lang w:eastAsia="ja-JP"/>
              </w:rPr>
              <w:t xml:space="preserve">Indicates that NG-RAN </w:t>
            </w:r>
            <w:proofErr w:type="spellStart"/>
            <w:r>
              <w:rPr>
                <w:lang w:eastAsia="ja-JP"/>
              </w:rPr>
              <w:t>node</w:t>
            </w:r>
            <w:r w:rsidRPr="00705AB5">
              <w:rPr>
                <w:vertAlign w:val="subscript"/>
                <w:lang w:eastAsia="ja-JP"/>
              </w:rPr>
              <w:t>2</w:t>
            </w:r>
            <w:proofErr w:type="spellEnd"/>
            <w:r>
              <w:rPr>
                <w:lang w:eastAsia="ja-JP"/>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rsidR="00767782" w:rsidRDefault="00767782" w:rsidP="00FD09A1">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rsidR="00767782" w:rsidRDefault="00767782" w:rsidP="00FD09A1">
            <w:pPr>
              <w:pStyle w:val="TAC"/>
              <w:keepNext w:val="0"/>
              <w:keepLines w:val="0"/>
              <w:widowControl w:val="0"/>
              <w:rPr>
                <w:snapToGrid w:val="0"/>
              </w:rPr>
            </w:pPr>
          </w:p>
        </w:tc>
      </w:tr>
      <w:tr w:rsidR="00767782" w:rsidTr="00FD09A1">
        <w:trPr>
          <w:cantSplit/>
        </w:trPr>
        <w:tc>
          <w:tcPr>
            <w:tcW w:w="2328"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ind w:left="340"/>
              <w:rPr>
                <w:lang w:eastAsia="ja-JP"/>
              </w:rPr>
            </w:pPr>
            <w:r>
              <w:rPr>
                <w:b/>
                <w:bCs/>
                <w:lang w:eastAsia="ja-JP"/>
              </w:rPr>
              <w:t>&gt;&gt;&gt;Cell Measurement Failure Cause Item</w:t>
            </w:r>
          </w:p>
        </w:tc>
        <w:tc>
          <w:tcPr>
            <w:tcW w:w="108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i/>
                <w:lang w:eastAsia="ja-JP"/>
              </w:rPr>
            </w:pPr>
            <w:r>
              <w:rPr>
                <w:i/>
                <w:lang w:eastAsia="ja-JP"/>
              </w:rPr>
              <w:t>1 .. &lt;</w:t>
            </w:r>
            <w:proofErr w:type="spellStart"/>
            <w:r>
              <w:rPr>
                <w:i/>
                <w:lang w:eastAsia="ja-JP"/>
              </w:rPr>
              <w:t>maxFailedCellMeasObjects</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767782" w:rsidRDefault="00767782" w:rsidP="00FD09A1">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rsidR="00767782" w:rsidRDefault="00767782" w:rsidP="00FD09A1">
            <w:pPr>
              <w:pStyle w:val="TAC"/>
              <w:keepNext w:val="0"/>
              <w:keepLines w:val="0"/>
              <w:widowControl w:val="0"/>
              <w:rPr>
                <w:snapToGrid w:val="0"/>
              </w:rPr>
            </w:pPr>
          </w:p>
        </w:tc>
      </w:tr>
      <w:tr w:rsidR="00767782" w:rsidTr="00FD09A1">
        <w:trPr>
          <w:cantSplit/>
        </w:trPr>
        <w:tc>
          <w:tcPr>
            <w:tcW w:w="2328"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ind w:left="454"/>
              <w:rPr>
                <w:lang w:eastAsia="ja-JP"/>
              </w:rPr>
            </w:pPr>
            <w:r>
              <w:rPr>
                <w:lang w:eastAsia="ja-JP"/>
              </w:rPr>
              <w:t>&gt;&gt;&gt;&gt;Cell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lang w:eastAsia="ja-JP"/>
              </w:rPr>
            </w:pPr>
            <w:proofErr w:type="spellStart"/>
            <w:r>
              <w:rPr>
                <w:lang w:eastAsia="ja-JP"/>
              </w:rPr>
              <w:t>BITSTRING</w:t>
            </w:r>
            <w:proofErr w:type="spellEnd"/>
          </w:p>
          <w:p w:rsidR="00767782" w:rsidRDefault="00767782" w:rsidP="00FD09A1">
            <w:pPr>
              <w:pStyle w:val="TAL"/>
              <w:keepNext w:val="0"/>
              <w:keepLines w:val="0"/>
              <w:widowControl w:val="0"/>
              <w:rPr>
                <w:lang w:eastAsia="ja-JP"/>
              </w:rPr>
            </w:pPr>
            <w:r>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pPr>
            <w:r>
              <w:t xml:space="preserve">Each position in the bitmap indicates measurement objects that failed to be initiated in the NG-RAN </w:t>
            </w:r>
            <w:proofErr w:type="spellStart"/>
            <w:r>
              <w:t>node</w:t>
            </w:r>
            <w:r w:rsidRPr="00705AB5">
              <w:rPr>
                <w:vertAlign w:val="subscript"/>
              </w:rPr>
              <w:t>2</w:t>
            </w:r>
            <w:proofErr w:type="spellEnd"/>
            <w:r>
              <w:t>.</w:t>
            </w:r>
          </w:p>
          <w:p w:rsidR="00767782" w:rsidRDefault="00767782" w:rsidP="00FD09A1">
            <w:pPr>
              <w:pStyle w:val="TAL"/>
              <w:keepNext w:val="0"/>
              <w:keepLines w:val="0"/>
              <w:widowControl w:val="0"/>
            </w:pPr>
            <w:r>
              <w:t>First Bit = Predicted Radio Resource Status,</w:t>
            </w:r>
          </w:p>
          <w:p w:rsidR="00767782" w:rsidRDefault="00767782" w:rsidP="00FD09A1">
            <w:pPr>
              <w:pStyle w:val="TAL"/>
              <w:keepNext w:val="0"/>
              <w:keepLines w:val="0"/>
              <w:widowControl w:val="0"/>
            </w:pPr>
            <w:r>
              <w:t xml:space="preserve">Second Bit = Predicted Number of Active </w:t>
            </w:r>
            <w:proofErr w:type="spellStart"/>
            <w:r>
              <w:t>UEs</w:t>
            </w:r>
            <w:proofErr w:type="spellEnd"/>
            <w:r>
              <w:t>,</w:t>
            </w:r>
          </w:p>
          <w:p w:rsidR="00767782" w:rsidRDefault="00767782" w:rsidP="00FD09A1">
            <w:pPr>
              <w:pStyle w:val="TAL"/>
              <w:keepNext w:val="0"/>
              <w:keepLines w:val="0"/>
              <w:widowControl w:val="0"/>
            </w:pPr>
            <w:r>
              <w:t xml:space="preserve">Third Bit = Predicted </w:t>
            </w:r>
            <w:proofErr w:type="spellStart"/>
            <w:r>
              <w:t>RRC</w:t>
            </w:r>
            <w:proofErr w:type="spellEnd"/>
            <w:r>
              <w:t xml:space="preserve"> Connections.</w:t>
            </w:r>
          </w:p>
          <w:p w:rsidR="00767782" w:rsidRDefault="00767782" w:rsidP="00FD09A1">
            <w:pPr>
              <w:pStyle w:val="TAL"/>
              <w:keepNext w:val="0"/>
              <w:keepLines w:val="0"/>
              <w:widowControl w:val="0"/>
            </w:pPr>
          </w:p>
          <w:p w:rsidR="00767782" w:rsidRDefault="00767782" w:rsidP="00FD09A1">
            <w:pPr>
              <w:pStyle w:val="TAL"/>
              <w:keepNext w:val="0"/>
              <w:keepLines w:val="0"/>
              <w:widowControl w:val="0"/>
            </w:pPr>
            <w:r>
              <w:t xml:space="preserve">Other bits are ignored by the NG-RAN </w:t>
            </w:r>
            <w:proofErr w:type="spellStart"/>
            <w:r>
              <w:t>node</w:t>
            </w:r>
            <w:r w:rsidRPr="00705AB5">
              <w:rPr>
                <w:vertAlign w:val="subscript"/>
              </w:rPr>
              <w:t>1</w:t>
            </w:r>
            <w:proofErr w:type="spellEnd"/>
            <w:r>
              <w:t>.</w:t>
            </w:r>
          </w:p>
        </w:tc>
        <w:tc>
          <w:tcPr>
            <w:tcW w:w="1080" w:type="dxa"/>
            <w:tcBorders>
              <w:top w:val="single" w:sz="4" w:space="0" w:color="auto"/>
              <w:left w:val="single" w:sz="4" w:space="0" w:color="auto"/>
              <w:bottom w:val="single" w:sz="4" w:space="0" w:color="auto"/>
              <w:right w:val="single" w:sz="4" w:space="0" w:color="auto"/>
            </w:tcBorders>
          </w:tcPr>
          <w:p w:rsidR="00767782" w:rsidRDefault="00767782" w:rsidP="00FD09A1">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rsidR="00767782" w:rsidRDefault="00767782" w:rsidP="00FD09A1">
            <w:pPr>
              <w:pStyle w:val="TAC"/>
              <w:keepNext w:val="0"/>
              <w:keepLines w:val="0"/>
              <w:widowControl w:val="0"/>
              <w:rPr>
                <w:snapToGrid w:val="0"/>
              </w:rPr>
            </w:pPr>
          </w:p>
        </w:tc>
      </w:tr>
      <w:tr w:rsidR="00767782" w:rsidTr="00FD09A1">
        <w:trPr>
          <w:cantSplit/>
        </w:trPr>
        <w:tc>
          <w:tcPr>
            <w:tcW w:w="2328"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ind w:left="454"/>
              <w:rPr>
                <w:lang w:eastAsia="ja-JP"/>
              </w:rPr>
            </w:pPr>
            <w:r>
              <w:rPr>
                <w:lang w:eastAsia="ja-JP"/>
              </w:rPr>
              <w:lastRenderedPageBreak/>
              <w:t>&gt;&gt;&gt;&gt;Cause</w:t>
            </w:r>
          </w:p>
        </w:tc>
        <w:tc>
          <w:tcPr>
            <w:tcW w:w="108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rsidR="00767782" w:rsidRDefault="00767782" w:rsidP="00FD09A1">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rsidR="00767782" w:rsidRDefault="00767782" w:rsidP="00FD09A1">
            <w:pPr>
              <w:pStyle w:val="TAC"/>
              <w:keepNext w:val="0"/>
              <w:keepLines w:val="0"/>
              <w:widowControl w:val="0"/>
              <w:rPr>
                <w:snapToGrid w:val="0"/>
              </w:rPr>
            </w:pPr>
          </w:p>
        </w:tc>
      </w:tr>
      <w:tr w:rsidR="00767782" w:rsidTr="00FD09A1">
        <w:trPr>
          <w:cantSplit/>
        </w:trPr>
        <w:tc>
          <w:tcPr>
            <w:tcW w:w="2328"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highlight w:val="yellow"/>
                <w:lang w:eastAsia="ja-JP"/>
              </w:rPr>
            </w:pPr>
            <w:r>
              <w:rPr>
                <w:lang w:eastAsia="ja-JP"/>
              </w:rPr>
              <w:t>9.2.3.3</w:t>
            </w:r>
          </w:p>
        </w:tc>
        <w:tc>
          <w:tcPr>
            <w:tcW w:w="2160" w:type="dxa"/>
            <w:tcBorders>
              <w:top w:val="single" w:sz="4" w:space="0" w:color="auto"/>
              <w:left w:val="single" w:sz="4" w:space="0" w:color="auto"/>
              <w:bottom w:val="single" w:sz="4" w:space="0" w:color="auto"/>
              <w:right w:val="single" w:sz="4" w:space="0" w:color="auto"/>
            </w:tcBorders>
          </w:tcPr>
          <w:p w:rsidR="00767782" w:rsidRDefault="00767782" w:rsidP="00FD09A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767782" w:rsidRDefault="00767782" w:rsidP="00FD09A1">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767782" w:rsidRDefault="00767782" w:rsidP="00FD09A1">
            <w:pPr>
              <w:pStyle w:val="TAC"/>
              <w:keepNext w:val="0"/>
              <w:keepLines w:val="0"/>
              <w:widowControl w:val="0"/>
              <w:rPr>
                <w:lang w:eastAsia="ja-JP"/>
              </w:rPr>
            </w:pPr>
            <w:r>
              <w:rPr>
                <w:lang w:eastAsia="ja-JP"/>
              </w:rPr>
              <w:t>ignore</w:t>
            </w:r>
          </w:p>
        </w:tc>
      </w:tr>
    </w:tbl>
    <w:p w:rsidR="00A6681C" w:rsidRPr="00BA17C8" w:rsidRDefault="00FB2342" w:rsidP="00BA17C8">
      <w:pPr>
        <w:jc w:val="center"/>
        <w:rPr>
          <w:rFonts w:eastAsiaTheme="minorEastAsia"/>
          <w:i/>
          <w:lang w:eastAsia="zh-CN"/>
        </w:rPr>
      </w:pPr>
      <w:r w:rsidRPr="008B0C34">
        <w:rPr>
          <w:rFonts w:eastAsiaTheme="minorEastAsia" w:hint="eastAsia"/>
          <w:i/>
          <w:lang w:eastAsia="zh-CN"/>
        </w:rPr>
        <w:t>=</w:t>
      </w:r>
      <w:r w:rsidRPr="008B0C34">
        <w:rPr>
          <w:rFonts w:eastAsiaTheme="minorEastAsia"/>
          <w:i/>
          <w:lang w:eastAsia="zh-CN"/>
        </w:rPr>
        <w:t>===========================TS 3</w:t>
      </w:r>
      <w:r>
        <w:rPr>
          <w:rFonts w:eastAsiaTheme="minorEastAsia"/>
          <w:i/>
          <w:lang w:eastAsia="zh-CN"/>
        </w:rPr>
        <w:t>8</w:t>
      </w:r>
      <w:r w:rsidRPr="008B0C34">
        <w:rPr>
          <w:rFonts w:eastAsiaTheme="minorEastAsia"/>
          <w:i/>
          <w:lang w:eastAsia="zh-CN"/>
        </w:rPr>
        <w:t>.423</w:t>
      </w:r>
      <w:r w:rsidRPr="008B0C34">
        <w:rPr>
          <w:rFonts w:eastAsiaTheme="minorEastAsia" w:hint="eastAsia"/>
          <w:i/>
          <w:lang w:eastAsia="zh-CN"/>
        </w:rPr>
        <w:t>=</w:t>
      </w:r>
      <w:r w:rsidRPr="008B0C34">
        <w:rPr>
          <w:rFonts w:eastAsiaTheme="minorEastAsia"/>
          <w:i/>
          <w:lang w:eastAsia="zh-CN"/>
        </w:rPr>
        <w:t>===========================</w:t>
      </w:r>
    </w:p>
    <w:p w:rsidR="009919DD" w:rsidRDefault="009919DD" w:rsidP="00A6681C">
      <w:pPr>
        <w:rPr>
          <w:rFonts w:eastAsiaTheme="minorEastAsia"/>
          <w:lang w:eastAsia="zh-CN"/>
        </w:rPr>
      </w:pPr>
      <w:r>
        <w:rPr>
          <w:rFonts w:eastAsiaTheme="minorEastAsia"/>
          <w:lang w:eastAsia="zh-CN"/>
        </w:rPr>
        <w:t>And then, we also checked RESOURCE STATUS RESPONSE message</w:t>
      </w:r>
      <w:r w:rsidR="00DE107F">
        <w:rPr>
          <w:rFonts w:eastAsiaTheme="minorEastAsia"/>
          <w:lang w:eastAsia="zh-CN"/>
        </w:rPr>
        <w:t xml:space="preserve"> [2]</w:t>
      </w:r>
      <w:r>
        <w:rPr>
          <w:rFonts w:eastAsiaTheme="minorEastAsia"/>
          <w:lang w:eastAsia="zh-CN"/>
        </w:rPr>
        <w:t>, which also support</w:t>
      </w:r>
      <w:r w:rsidR="00BE4163">
        <w:rPr>
          <w:rFonts w:eastAsiaTheme="minorEastAsia"/>
          <w:lang w:eastAsia="zh-CN"/>
        </w:rPr>
        <w:t>s</w:t>
      </w:r>
      <w:r>
        <w:rPr>
          <w:rFonts w:eastAsiaTheme="minorEastAsia"/>
          <w:lang w:eastAsia="zh-CN"/>
        </w:rPr>
        <w:t xml:space="preserve"> partial reporting mechanism</w:t>
      </w:r>
      <w:r w:rsidR="00BE4163">
        <w:rPr>
          <w:rFonts w:eastAsiaTheme="minorEastAsia"/>
          <w:lang w:eastAsia="zh-CN"/>
        </w:rPr>
        <w:t xml:space="preserve">. It is found that the criticality of </w:t>
      </w:r>
      <w:r w:rsidR="00BE4163" w:rsidRPr="00BE4163">
        <w:rPr>
          <w:rFonts w:eastAsiaTheme="minorEastAsia"/>
          <w:i/>
          <w:lang w:eastAsia="zh-CN"/>
        </w:rPr>
        <w:t>Measurement Initiation Result</w:t>
      </w:r>
      <w:r w:rsidR="00BE4163">
        <w:rPr>
          <w:rFonts w:eastAsiaTheme="minorEastAsia"/>
          <w:i/>
          <w:lang w:eastAsia="zh-CN"/>
        </w:rPr>
        <w:t xml:space="preserve"> List</w:t>
      </w:r>
      <w:r w:rsidR="00BE4163">
        <w:rPr>
          <w:rFonts w:eastAsiaTheme="minorEastAsia"/>
          <w:lang w:eastAsia="zh-CN"/>
        </w:rPr>
        <w:t xml:space="preserve"> IE is set of “ignore”.</w:t>
      </w:r>
      <w:r w:rsidR="00CE6139">
        <w:rPr>
          <w:rFonts w:eastAsiaTheme="minorEastAsia"/>
          <w:lang w:eastAsia="zh-CN"/>
        </w:rPr>
        <w:t xml:space="preserve"> </w:t>
      </w:r>
    </w:p>
    <w:p w:rsidR="008B0C34" w:rsidRPr="008B0C34" w:rsidRDefault="008B0C34" w:rsidP="008B0C34">
      <w:pPr>
        <w:jc w:val="center"/>
        <w:rPr>
          <w:rFonts w:eastAsiaTheme="minorEastAsia"/>
          <w:i/>
          <w:lang w:eastAsia="zh-CN"/>
        </w:rPr>
      </w:pPr>
      <w:r w:rsidRPr="008B0C34">
        <w:rPr>
          <w:rFonts w:eastAsiaTheme="minorEastAsia" w:hint="eastAsia"/>
          <w:i/>
          <w:lang w:eastAsia="zh-CN"/>
        </w:rPr>
        <w:t>=</w:t>
      </w:r>
      <w:r w:rsidRPr="008B0C34">
        <w:rPr>
          <w:rFonts w:eastAsiaTheme="minorEastAsia"/>
          <w:i/>
          <w:lang w:eastAsia="zh-CN"/>
        </w:rPr>
        <w:t>===========================TS 36.423</w:t>
      </w:r>
      <w:r w:rsidRPr="008B0C34">
        <w:rPr>
          <w:rFonts w:eastAsiaTheme="minorEastAsia" w:hint="eastAsia"/>
          <w:i/>
          <w:lang w:eastAsia="zh-CN"/>
        </w:rPr>
        <w:t>=</w:t>
      </w:r>
      <w:r w:rsidRPr="008B0C34">
        <w:rPr>
          <w:rFonts w:eastAsiaTheme="minorEastAsia"/>
          <w:i/>
          <w:lang w:eastAsia="zh-CN"/>
        </w:rPr>
        <w:t>===========================</w:t>
      </w:r>
    </w:p>
    <w:p w:rsidR="00CE6139" w:rsidRPr="00327F6B" w:rsidRDefault="00CE6139" w:rsidP="00CE6139">
      <w:pPr>
        <w:pStyle w:val="4"/>
        <w:keepNext w:val="0"/>
        <w:keepLines w:val="0"/>
        <w:widowControl w:val="0"/>
        <w:rPr>
          <w:i/>
        </w:rPr>
      </w:pPr>
      <w:bookmarkStart w:id="2" w:name="_Toc20954384"/>
      <w:bookmarkStart w:id="3" w:name="_Toc29902388"/>
      <w:bookmarkStart w:id="4" w:name="_Toc29906392"/>
      <w:bookmarkStart w:id="5" w:name="_Toc36550382"/>
      <w:bookmarkStart w:id="6" w:name="_Toc45104132"/>
      <w:bookmarkStart w:id="7" w:name="_Toc45227628"/>
      <w:bookmarkStart w:id="8" w:name="_Toc45891442"/>
      <w:bookmarkStart w:id="9" w:name="_Toc51764084"/>
      <w:bookmarkStart w:id="10" w:name="_Toc56528085"/>
      <w:bookmarkStart w:id="11" w:name="_Toc64382052"/>
      <w:bookmarkStart w:id="12" w:name="_Toc66283627"/>
      <w:bookmarkStart w:id="13" w:name="_Toc67911003"/>
      <w:bookmarkStart w:id="14" w:name="_Toc73979781"/>
      <w:bookmarkStart w:id="15" w:name="_Toc88650505"/>
      <w:bookmarkStart w:id="16" w:name="_Toc97885632"/>
      <w:bookmarkStart w:id="17" w:name="_Toc98882757"/>
      <w:bookmarkStart w:id="18" w:name="_Toc105523293"/>
      <w:bookmarkStart w:id="19" w:name="_Toc106130837"/>
      <w:bookmarkStart w:id="20" w:name="_Toc113839988"/>
      <w:bookmarkStart w:id="21" w:name="_Toc170752718"/>
      <w:r w:rsidRPr="00327F6B">
        <w:rPr>
          <w:i/>
        </w:rPr>
        <w:t>9.1.2.12</w:t>
      </w:r>
      <w:r w:rsidRPr="00327F6B">
        <w:rPr>
          <w:i/>
        </w:rPr>
        <w:tab/>
      </w:r>
      <w:r w:rsidRPr="00327F6B">
        <w:rPr>
          <w:i/>
          <w:szCs w:val="24"/>
        </w:rPr>
        <w:t>RESOURCE STATUS RESPONSE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CE6139" w:rsidRPr="00327F6B" w:rsidRDefault="00CE6139" w:rsidP="00CE6139">
      <w:pPr>
        <w:widowControl w:val="0"/>
        <w:rPr>
          <w:i/>
        </w:rPr>
      </w:pPr>
      <w:r w:rsidRPr="00327F6B">
        <w:rPr>
          <w:i/>
        </w:rPr>
        <w:t xml:space="preserve">This message is sent by the </w:t>
      </w:r>
      <w:proofErr w:type="spellStart"/>
      <w:r w:rsidRPr="00327F6B">
        <w:rPr>
          <w:i/>
        </w:rPr>
        <w:t>eNB</w:t>
      </w:r>
      <w:r w:rsidRPr="00327F6B">
        <w:rPr>
          <w:i/>
          <w:vertAlign w:val="subscript"/>
        </w:rPr>
        <w:t>2</w:t>
      </w:r>
      <w:proofErr w:type="spellEnd"/>
      <w:r w:rsidRPr="00327F6B">
        <w:rPr>
          <w:i/>
        </w:rPr>
        <w:t xml:space="preserve"> to indicate that the requested measurement, for all or for a subset of the measurement objects included in the measurement is successfully initiated.</w:t>
      </w:r>
    </w:p>
    <w:p w:rsidR="00CE6139" w:rsidRPr="00327F6B" w:rsidRDefault="00CE6139" w:rsidP="00CE6139">
      <w:pPr>
        <w:widowControl w:val="0"/>
        <w:rPr>
          <w:rFonts w:eastAsia="Batang"/>
          <w:i/>
        </w:rPr>
      </w:pPr>
      <w:r w:rsidRPr="00327F6B">
        <w:rPr>
          <w:i/>
        </w:rPr>
        <w:t xml:space="preserve">Direction: </w:t>
      </w:r>
      <w:proofErr w:type="spellStart"/>
      <w:r w:rsidRPr="00327F6B">
        <w:rPr>
          <w:i/>
        </w:rPr>
        <w:t>eNB</w:t>
      </w:r>
      <w:r w:rsidRPr="00327F6B">
        <w:rPr>
          <w:i/>
          <w:vertAlign w:val="subscript"/>
        </w:rPr>
        <w:t>2</w:t>
      </w:r>
      <w:proofErr w:type="spellEnd"/>
      <w:r w:rsidRPr="00327F6B">
        <w:rPr>
          <w:i/>
        </w:rPr>
        <w:t xml:space="preserve"> </w:t>
      </w:r>
      <w:r w:rsidRPr="00327F6B">
        <w:rPr>
          <w:i/>
        </w:rPr>
        <w:sym w:font="Symbol" w:char="F0AE"/>
      </w:r>
      <w:r w:rsidRPr="00327F6B">
        <w:rPr>
          <w:i/>
        </w:rPr>
        <w:t xml:space="preserve"> </w:t>
      </w:r>
      <w:proofErr w:type="spellStart"/>
      <w:r w:rsidRPr="00327F6B">
        <w:rPr>
          <w:i/>
        </w:rPr>
        <w:t>eNB</w:t>
      </w:r>
      <w:r w:rsidRPr="00327F6B">
        <w:rPr>
          <w:i/>
          <w:vertAlign w:val="subscript"/>
        </w:rPr>
        <w:t>1</w:t>
      </w:r>
      <w:proofErr w:type="spellEnd"/>
      <w:r w:rsidRPr="00327F6B">
        <w:rPr>
          <w:i/>
        </w:rPr>
        <w: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E6139" w:rsidRPr="00C37D2B" w:rsidTr="00FD09A1">
        <w:trPr>
          <w:cantSplit/>
          <w:tblHeader/>
        </w:trPr>
        <w:tc>
          <w:tcPr>
            <w:tcW w:w="216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H"/>
              <w:keepNext w:val="0"/>
              <w:keepLines w:val="0"/>
              <w:widowControl w:val="0"/>
              <w:rPr>
                <w:lang w:eastAsia="ja-JP"/>
              </w:rPr>
            </w:pPr>
            <w:r w:rsidRPr="00C37D2B">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H"/>
              <w:keepNext w:val="0"/>
              <w:keepLines w:val="0"/>
              <w:widowControl w:val="0"/>
              <w:rPr>
                <w:lang w:eastAsia="ja-JP"/>
              </w:rPr>
            </w:pPr>
            <w:r w:rsidRPr="00C37D2B">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H"/>
              <w:keepNext w:val="0"/>
              <w:keepLines w:val="0"/>
              <w:widowControl w:val="0"/>
              <w:rPr>
                <w:lang w:eastAsia="ja-JP"/>
              </w:rPr>
            </w:pPr>
            <w:r w:rsidRPr="00C37D2B">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H"/>
              <w:keepNext w:val="0"/>
              <w:keepLines w:val="0"/>
              <w:widowControl w:val="0"/>
              <w:rPr>
                <w:lang w:eastAsia="ja-JP"/>
              </w:rPr>
            </w:pPr>
            <w:r w:rsidRPr="00C37D2B">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H"/>
              <w:keepNext w:val="0"/>
              <w:keepLines w:val="0"/>
              <w:widowControl w:val="0"/>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H"/>
              <w:keepNext w:val="0"/>
              <w:keepLines w:val="0"/>
              <w:widowControl w:val="0"/>
              <w:rPr>
                <w:lang w:eastAsia="ja-JP"/>
              </w:rPr>
            </w:pPr>
            <w:r w:rsidRPr="00C37D2B">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H"/>
              <w:keepNext w:val="0"/>
              <w:keepLines w:val="0"/>
              <w:widowControl w:val="0"/>
              <w:rPr>
                <w:lang w:eastAsia="ja-JP"/>
              </w:rPr>
            </w:pPr>
            <w:r w:rsidRPr="00C37D2B">
              <w:rPr>
                <w:lang w:eastAsia="ja-JP"/>
              </w:rPr>
              <w:t>Assigned Criticality</w:t>
            </w:r>
          </w:p>
        </w:tc>
      </w:tr>
      <w:tr w:rsidR="00CE6139" w:rsidRPr="00C37D2B" w:rsidTr="00FD09A1">
        <w:trPr>
          <w:cantSplit/>
        </w:trPr>
        <w:tc>
          <w:tcPr>
            <w:tcW w:w="216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keepNext w:val="0"/>
              <w:keepLines w:val="0"/>
              <w:widowControl w:val="0"/>
              <w:rPr>
                <w:lang w:eastAsia="ja-JP"/>
              </w:rPr>
            </w:pPr>
            <w:r w:rsidRPr="00C37D2B">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keepNext w:val="0"/>
              <w:keepLines w:val="0"/>
              <w:widowControl w:val="0"/>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keepNext w:val="0"/>
              <w:keepLines w:val="0"/>
              <w:widowControl w:val="0"/>
              <w:rPr>
                <w:lang w:eastAsia="ja-JP"/>
              </w:rPr>
            </w:pPr>
            <w:r w:rsidRPr="00C37D2B">
              <w:rPr>
                <w:lang w:eastAsia="ja-JP"/>
              </w:rPr>
              <w:t>9.2.13</w:t>
            </w:r>
          </w:p>
        </w:tc>
        <w:tc>
          <w:tcPr>
            <w:tcW w:w="1728"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C"/>
              <w:keepNext w:val="0"/>
              <w:keepLines w:val="0"/>
              <w:widowControl w:val="0"/>
              <w:rPr>
                <w:lang w:eastAsia="ja-JP"/>
              </w:rPr>
            </w:pPr>
            <w:r w:rsidRPr="00C37D2B">
              <w:rPr>
                <w:lang w:eastAsia="ja-JP"/>
              </w:rPr>
              <w:t>reject</w:t>
            </w:r>
          </w:p>
        </w:tc>
      </w:tr>
      <w:tr w:rsidR="00CE6139" w:rsidRPr="00C37D2B" w:rsidTr="00FD09A1">
        <w:trPr>
          <w:cantSplit/>
        </w:trPr>
        <w:tc>
          <w:tcPr>
            <w:tcW w:w="216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keepNext w:val="0"/>
              <w:keepLines w:val="0"/>
              <w:widowControl w:val="0"/>
              <w:rPr>
                <w:lang w:eastAsia="ja-JP"/>
              </w:rPr>
            </w:pPr>
            <w:proofErr w:type="spellStart"/>
            <w:r w:rsidRPr="00C37D2B">
              <w:rPr>
                <w:lang w:eastAsia="ja-JP"/>
              </w:rPr>
              <w:t>eNB1</w:t>
            </w:r>
            <w:proofErr w:type="spellEnd"/>
            <w:r w:rsidRPr="00C37D2B">
              <w:rPr>
                <w:lang w:eastAsia="ja-JP"/>
              </w:rPr>
              <w:t xml:space="preserve"> Measurement ID</w:t>
            </w:r>
          </w:p>
        </w:tc>
        <w:tc>
          <w:tcPr>
            <w:tcW w:w="108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keepNext w:val="0"/>
              <w:keepLines w:val="0"/>
              <w:widowControl w:val="0"/>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keepNext w:val="0"/>
              <w:keepLines w:val="0"/>
              <w:widowControl w:val="0"/>
              <w:rPr>
                <w:lang w:eastAsia="ja-JP"/>
              </w:rPr>
            </w:pPr>
            <w:r w:rsidRPr="00C37D2B">
              <w:rPr>
                <w:lang w:eastAsia="ja-JP"/>
              </w:rPr>
              <w:t>INTEGER (1..4095,...)</w:t>
            </w:r>
          </w:p>
        </w:tc>
        <w:tc>
          <w:tcPr>
            <w:tcW w:w="1728"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keepNext w:val="0"/>
              <w:keepLines w:val="0"/>
              <w:widowControl w:val="0"/>
              <w:rPr>
                <w:lang w:eastAsia="ja-JP"/>
              </w:rPr>
            </w:pPr>
            <w:r w:rsidRPr="00C37D2B">
              <w:rPr>
                <w:lang w:eastAsia="ja-JP"/>
              </w:rPr>
              <w:t xml:space="preserve">Allocated by </w:t>
            </w:r>
            <w:proofErr w:type="spellStart"/>
            <w:r w:rsidRPr="00C37D2B">
              <w:rPr>
                <w:lang w:eastAsia="ja-JP"/>
              </w:rPr>
              <w:t>eNB</w:t>
            </w:r>
            <w:r w:rsidRPr="00C37D2B">
              <w:rPr>
                <w:vertAlign w:val="subscript"/>
                <w:lang w:eastAsia="ja-JP"/>
              </w:rPr>
              <w:t>1</w:t>
            </w:r>
            <w:proofErr w:type="spellEnd"/>
          </w:p>
        </w:tc>
        <w:tc>
          <w:tcPr>
            <w:tcW w:w="108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C"/>
              <w:keepNext w:val="0"/>
              <w:keepLines w:val="0"/>
              <w:widowControl w:val="0"/>
              <w:rPr>
                <w:lang w:eastAsia="ja-JP"/>
              </w:rPr>
            </w:pPr>
            <w:r w:rsidRPr="00C37D2B">
              <w:rPr>
                <w:lang w:eastAsia="ja-JP"/>
              </w:rPr>
              <w:t>reject</w:t>
            </w:r>
          </w:p>
        </w:tc>
      </w:tr>
      <w:tr w:rsidR="00CE6139" w:rsidRPr="00C37D2B" w:rsidTr="00FD09A1">
        <w:trPr>
          <w:cantSplit/>
        </w:trPr>
        <w:tc>
          <w:tcPr>
            <w:tcW w:w="216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keepNext w:val="0"/>
              <w:keepLines w:val="0"/>
              <w:widowControl w:val="0"/>
              <w:rPr>
                <w:lang w:eastAsia="ja-JP"/>
              </w:rPr>
            </w:pPr>
            <w:proofErr w:type="spellStart"/>
            <w:r w:rsidRPr="00C37D2B">
              <w:rPr>
                <w:lang w:eastAsia="ja-JP"/>
              </w:rPr>
              <w:t>eNB2</w:t>
            </w:r>
            <w:proofErr w:type="spellEnd"/>
            <w:r w:rsidRPr="00C37D2B">
              <w:rPr>
                <w:lang w:eastAsia="ja-JP"/>
              </w:rPr>
              <w:t xml:space="preserve"> Measurement ID</w:t>
            </w:r>
          </w:p>
        </w:tc>
        <w:tc>
          <w:tcPr>
            <w:tcW w:w="108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keepNext w:val="0"/>
              <w:keepLines w:val="0"/>
              <w:widowControl w:val="0"/>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keepNext w:val="0"/>
              <w:keepLines w:val="0"/>
              <w:widowControl w:val="0"/>
              <w:rPr>
                <w:lang w:eastAsia="ja-JP"/>
              </w:rPr>
            </w:pPr>
            <w:r w:rsidRPr="00C37D2B">
              <w:rPr>
                <w:lang w:eastAsia="ja-JP"/>
              </w:rPr>
              <w:t>INTEGER (1..4095,...)</w:t>
            </w:r>
          </w:p>
        </w:tc>
        <w:tc>
          <w:tcPr>
            <w:tcW w:w="1728"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keepNext w:val="0"/>
              <w:keepLines w:val="0"/>
              <w:widowControl w:val="0"/>
              <w:rPr>
                <w:lang w:eastAsia="ja-JP"/>
              </w:rPr>
            </w:pPr>
            <w:r w:rsidRPr="00C37D2B">
              <w:rPr>
                <w:lang w:eastAsia="ja-JP"/>
              </w:rPr>
              <w:t xml:space="preserve">Allocated by </w:t>
            </w:r>
            <w:proofErr w:type="spellStart"/>
            <w:r w:rsidRPr="00C37D2B">
              <w:rPr>
                <w:lang w:eastAsia="ja-JP"/>
              </w:rPr>
              <w:t>eNB</w:t>
            </w:r>
            <w:r w:rsidRPr="00C37D2B">
              <w:rPr>
                <w:vertAlign w:val="subscript"/>
                <w:lang w:eastAsia="ja-JP"/>
              </w:rPr>
              <w:t>2</w:t>
            </w:r>
            <w:proofErr w:type="spellEnd"/>
          </w:p>
        </w:tc>
        <w:tc>
          <w:tcPr>
            <w:tcW w:w="108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C"/>
              <w:keepNext w:val="0"/>
              <w:keepLines w:val="0"/>
              <w:widowControl w:val="0"/>
              <w:rPr>
                <w:lang w:eastAsia="ja-JP"/>
              </w:rPr>
            </w:pPr>
            <w:r w:rsidRPr="00C37D2B">
              <w:rPr>
                <w:lang w:eastAsia="ja-JP"/>
              </w:rPr>
              <w:t>reject</w:t>
            </w:r>
          </w:p>
        </w:tc>
      </w:tr>
      <w:tr w:rsidR="00CE6139" w:rsidRPr="00C37D2B" w:rsidTr="00FD09A1">
        <w:trPr>
          <w:cantSplit/>
        </w:trPr>
        <w:tc>
          <w:tcPr>
            <w:tcW w:w="216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keepNext w:val="0"/>
              <w:keepLines w:val="0"/>
              <w:widowControl w:val="0"/>
              <w:rPr>
                <w:lang w:eastAsia="ja-JP"/>
              </w:rPr>
            </w:pPr>
            <w:r w:rsidRPr="00C37D2B">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keepNext w:val="0"/>
              <w:keepLines w:val="0"/>
              <w:widowControl w:val="0"/>
              <w:rPr>
                <w:lang w:eastAsia="ja-JP"/>
              </w:rPr>
            </w:pPr>
            <w:r w:rsidRPr="00C37D2B">
              <w:rPr>
                <w:lang w:eastAsia="ja-JP"/>
              </w:rPr>
              <w:t>9.2.7</w:t>
            </w:r>
          </w:p>
        </w:tc>
        <w:tc>
          <w:tcPr>
            <w:tcW w:w="1728"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C"/>
              <w:keepNext w:val="0"/>
              <w:keepLines w:val="0"/>
              <w:widowControl w:val="0"/>
              <w:rPr>
                <w:lang w:eastAsia="ja-JP"/>
              </w:rPr>
            </w:pPr>
            <w:r w:rsidRPr="00C37D2B">
              <w:rPr>
                <w:lang w:eastAsia="ja-JP"/>
              </w:rPr>
              <w:t>ignore</w:t>
            </w:r>
          </w:p>
        </w:tc>
      </w:tr>
      <w:tr w:rsidR="00CE6139" w:rsidRPr="00C37D2B" w:rsidTr="00FD09A1">
        <w:trPr>
          <w:cantSplit/>
        </w:trPr>
        <w:tc>
          <w:tcPr>
            <w:tcW w:w="2160" w:type="dxa"/>
            <w:tcBorders>
              <w:top w:val="single" w:sz="4" w:space="0" w:color="auto"/>
              <w:left w:val="single" w:sz="4" w:space="0" w:color="auto"/>
              <w:bottom w:val="single" w:sz="4" w:space="0" w:color="auto"/>
              <w:right w:val="single" w:sz="4" w:space="0" w:color="auto"/>
            </w:tcBorders>
          </w:tcPr>
          <w:p w:rsidR="00CE6139" w:rsidRPr="00F77357" w:rsidRDefault="00CE6139" w:rsidP="00FD09A1">
            <w:pPr>
              <w:pStyle w:val="TAL"/>
              <w:rPr>
                <w:b/>
                <w:bCs/>
                <w:lang w:eastAsia="ja-JP"/>
              </w:rPr>
            </w:pPr>
            <w:r w:rsidRPr="00F77357">
              <w:rPr>
                <w:b/>
                <w:bCs/>
                <w:lang w:eastAsia="ja-JP"/>
              </w:rPr>
              <w:t>Measurement Initiation Result</w:t>
            </w:r>
          </w:p>
        </w:tc>
        <w:tc>
          <w:tcPr>
            <w:tcW w:w="108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keepNext w:val="0"/>
              <w:keepLines w:val="0"/>
              <w:widowControl w:val="0"/>
              <w:rPr>
                <w:bCs/>
                <w:lang w:eastAsia="ja-JP"/>
              </w:rPr>
            </w:pPr>
            <w:r w:rsidRPr="00C37D2B">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keepNext w:val="0"/>
              <w:keepLines w:val="0"/>
              <w:widowControl w:val="0"/>
              <w:rPr>
                <w:bCs/>
                <w:lang w:eastAsia="ja-JP"/>
              </w:rPr>
            </w:pPr>
            <w:r w:rsidRPr="00C37D2B">
              <w:rPr>
                <w:lang w:eastAsia="ja-JP"/>
              </w:rPr>
              <w:t>List of all cells in which measurement objects were requested, included when indicating partial success</w:t>
            </w:r>
          </w:p>
        </w:tc>
        <w:tc>
          <w:tcPr>
            <w:tcW w:w="1080" w:type="dxa"/>
            <w:tcBorders>
              <w:top w:val="single" w:sz="4" w:space="0" w:color="auto"/>
              <w:left w:val="single" w:sz="4" w:space="0" w:color="auto"/>
              <w:bottom w:val="single" w:sz="4" w:space="0" w:color="auto"/>
              <w:right w:val="single" w:sz="4" w:space="0" w:color="auto"/>
            </w:tcBorders>
          </w:tcPr>
          <w:p w:rsidR="00CE6139" w:rsidRPr="00CE6139" w:rsidRDefault="00CE6139" w:rsidP="00FD09A1">
            <w:pPr>
              <w:pStyle w:val="TAC"/>
              <w:keepNext w:val="0"/>
              <w:keepLines w:val="0"/>
              <w:widowControl w:val="0"/>
              <w:rPr>
                <w:highlight w:val="yellow"/>
                <w:lang w:eastAsia="ja-JP"/>
              </w:rPr>
            </w:pPr>
            <w:r w:rsidRPr="00CE6139">
              <w:rPr>
                <w:highlight w:val="yellow"/>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CE6139" w:rsidRPr="00CE6139" w:rsidRDefault="00CE6139" w:rsidP="00FD09A1">
            <w:pPr>
              <w:pStyle w:val="TAC"/>
              <w:keepNext w:val="0"/>
              <w:keepLines w:val="0"/>
              <w:widowControl w:val="0"/>
              <w:rPr>
                <w:highlight w:val="yellow"/>
                <w:lang w:eastAsia="ja-JP"/>
              </w:rPr>
            </w:pPr>
            <w:r w:rsidRPr="00CE6139">
              <w:rPr>
                <w:highlight w:val="yellow"/>
                <w:lang w:eastAsia="ja-JP"/>
              </w:rPr>
              <w:t>ignore</w:t>
            </w:r>
          </w:p>
        </w:tc>
      </w:tr>
      <w:tr w:rsidR="00CE6139" w:rsidRPr="00C37D2B" w:rsidTr="00FD09A1">
        <w:trPr>
          <w:cantSplit/>
        </w:trPr>
        <w:tc>
          <w:tcPr>
            <w:tcW w:w="216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keepNext w:val="0"/>
              <w:keepLines w:val="0"/>
              <w:widowControl w:val="0"/>
              <w:ind w:left="142"/>
              <w:rPr>
                <w:bCs/>
                <w:lang w:eastAsia="ja-JP"/>
              </w:rPr>
            </w:pPr>
            <w:r w:rsidRPr="00C37D2B">
              <w:rPr>
                <w:lang w:eastAsia="ja-JP"/>
              </w:rPr>
              <w:t>&gt;</w:t>
            </w:r>
            <w:r w:rsidRPr="009747C8">
              <w:rPr>
                <w:rStyle w:val="TAHChar"/>
              </w:rPr>
              <w:t>Measurement Initiation Result Item</w:t>
            </w:r>
          </w:p>
        </w:tc>
        <w:tc>
          <w:tcPr>
            <w:tcW w:w="108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keepNext w:val="0"/>
              <w:keepLines w:val="0"/>
              <w:widowControl w:val="0"/>
              <w:rPr>
                <w:bCs/>
                <w:lang w:eastAsia="ja-JP"/>
              </w:rPr>
            </w:pPr>
            <w:r w:rsidRPr="00C37D2B">
              <w:rPr>
                <w:i/>
                <w:lang w:eastAsia="ja-JP"/>
              </w:rPr>
              <w:t>1 .. &lt;</w:t>
            </w:r>
            <w:proofErr w:type="spellStart"/>
            <w:r w:rsidRPr="00C37D2B">
              <w:rPr>
                <w:i/>
                <w:lang w:eastAsia="ja-JP"/>
              </w:rPr>
              <w:t>maxCellineNB</w:t>
            </w:r>
            <w:proofErr w:type="spellEnd"/>
            <w:r w:rsidRPr="00C37D2B">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C"/>
              <w:keepNext w:val="0"/>
              <w:keepLines w:val="0"/>
              <w:widowControl w:val="0"/>
              <w:rPr>
                <w:lang w:eastAsia="ja-JP"/>
              </w:rPr>
            </w:pPr>
            <w:r w:rsidRPr="00C37D2B">
              <w:rPr>
                <w:lang w:eastAsia="ja-JP"/>
              </w:rPr>
              <w:t>EACH</w:t>
            </w:r>
          </w:p>
        </w:tc>
        <w:tc>
          <w:tcPr>
            <w:tcW w:w="108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C"/>
              <w:keepNext w:val="0"/>
              <w:keepLines w:val="0"/>
              <w:widowControl w:val="0"/>
              <w:rPr>
                <w:lang w:eastAsia="ja-JP"/>
              </w:rPr>
            </w:pPr>
            <w:r w:rsidRPr="00C37D2B">
              <w:rPr>
                <w:lang w:eastAsia="ja-JP"/>
              </w:rPr>
              <w:t>ignore</w:t>
            </w:r>
          </w:p>
        </w:tc>
      </w:tr>
      <w:tr w:rsidR="00CE6139" w:rsidRPr="00C37D2B" w:rsidTr="00FD09A1">
        <w:trPr>
          <w:cantSplit/>
        </w:trPr>
        <w:tc>
          <w:tcPr>
            <w:tcW w:w="216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keepNext w:val="0"/>
              <w:keepLines w:val="0"/>
              <w:widowControl w:val="0"/>
              <w:ind w:left="284"/>
              <w:rPr>
                <w:bCs/>
                <w:lang w:eastAsia="ja-JP"/>
              </w:rPr>
            </w:pPr>
            <w:r w:rsidRPr="00C37D2B">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keepNext w:val="0"/>
              <w:keepLines w:val="0"/>
              <w:widowControl w:val="0"/>
              <w:rPr>
                <w:bCs/>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keepNext w:val="0"/>
              <w:keepLines w:val="0"/>
              <w:widowControl w:val="0"/>
              <w:rPr>
                <w:bCs/>
                <w:lang w:eastAsia="ja-JP"/>
              </w:rPr>
            </w:pPr>
          </w:p>
        </w:tc>
        <w:tc>
          <w:tcPr>
            <w:tcW w:w="1512"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keepNext w:val="0"/>
              <w:keepLines w:val="0"/>
              <w:widowControl w:val="0"/>
              <w:rPr>
                <w:lang w:eastAsia="ja-JP"/>
              </w:rPr>
            </w:pPr>
            <w:proofErr w:type="spellStart"/>
            <w:r w:rsidRPr="00C37D2B">
              <w:rPr>
                <w:lang w:eastAsia="ja-JP"/>
              </w:rPr>
              <w:t>ECGI</w:t>
            </w:r>
            <w:proofErr w:type="spellEnd"/>
          </w:p>
          <w:p w:rsidR="00CE6139" w:rsidRPr="00C37D2B" w:rsidRDefault="00CE6139" w:rsidP="00FD09A1">
            <w:pPr>
              <w:pStyle w:val="TAL"/>
              <w:keepNext w:val="0"/>
              <w:keepLines w:val="0"/>
              <w:widowControl w:val="0"/>
              <w:rPr>
                <w:lang w:eastAsia="ja-JP"/>
              </w:rPr>
            </w:pPr>
            <w:r w:rsidRPr="00C37D2B">
              <w:rPr>
                <w:lang w:eastAsia="ja-JP"/>
              </w:rPr>
              <w:t>9.2.14</w:t>
            </w:r>
          </w:p>
        </w:tc>
        <w:tc>
          <w:tcPr>
            <w:tcW w:w="1728"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C"/>
              <w:keepNext w:val="0"/>
              <w:keepLines w:val="0"/>
              <w:widowControl w:val="0"/>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C"/>
              <w:keepNext w:val="0"/>
              <w:keepLines w:val="0"/>
              <w:widowControl w:val="0"/>
              <w:rPr>
                <w:lang w:eastAsia="ja-JP"/>
              </w:rPr>
            </w:pPr>
          </w:p>
        </w:tc>
      </w:tr>
      <w:tr w:rsidR="00CE6139" w:rsidRPr="00C37D2B" w:rsidTr="00FD09A1">
        <w:trPr>
          <w:cantSplit/>
        </w:trPr>
        <w:tc>
          <w:tcPr>
            <w:tcW w:w="2160" w:type="dxa"/>
            <w:tcBorders>
              <w:top w:val="single" w:sz="4" w:space="0" w:color="auto"/>
              <w:left w:val="single" w:sz="4" w:space="0" w:color="auto"/>
              <w:bottom w:val="single" w:sz="4" w:space="0" w:color="auto"/>
              <w:right w:val="single" w:sz="4" w:space="0" w:color="auto"/>
            </w:tcBorders>
          </w:tcPr>
          <w:p w:rsidR="00CE6139" w:rsidRPr="00CF7D6D" w:rsidRDefault="00CE6139" w:rsidP="00FD09A1">
            <w:pPr>
              <w:pStyle w:val="TAL"/>
              <w:ind w:left="284"/>
            </w:pPr>
            <w:r w:rsidRPr="00CF7D6D">
              <w:lastRenderedPageBreak/>
              <w:t>&gt;&gt;</w:t>
            </w:r>
            <w:r w:rsidRPr="00CF7D6D">
              <w:rPr>
                <w:rStyle w:val="TAHChar"/>
              </w:rPr>
              <w:t>Measurement Failure Cause List</w:t>
            </w:r>
          </w:p>
        </w:tc>
        <w:tc>
          <w:tcPr>
            <w:tcW w:w="108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keepNext w:val="0"/>
              <w:keepLines w:val="0"/>
              <w:widowControl w:val="0"/>
              <w:rPr>
                <w:bCs/>
                <w:lang w:eastAsia="ja-JP"/>
              </w:rPr>
            </w:pPr>
            <w:r w:rsidRPr="00C37D2B">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keepNext w:val="0"/>
              <w:keepLines w:val="0"/>
              <w:widowControl w:val="0"/>
              <w:rPr>
                <w:bCs/>
                <w:lang w:eastAsia="ja-JP"/>
              </w:rPr>
            </w:pPr>
            <w:r w:rsidRPr="00C37D2B">
              <w:rPr>
                <w:bCs/>
                <w:lang w:eastAsia="ja-JP"/>
              </w:rPr>
              <w:t xml:space="preserve">Indicates that </w:t>
            </w:r>
            <w:proofErr w:type="spellStart"/>
            <w:r w:rsidRPr="00C37D2B">
              <w:rPr>
                <w:bCs/>
                <w:lang w:eastAsia="ja-JP"/>
              </w:rPr>
              <w:t>eNB</w:t>
            </w:r>
            <w:r w:rsidRPr="00C37D2B">
              <w:rPr>
                <w:bCs/>
                <w:vertAlign w:val="subscript"/>
                <w:lang w:eastAsia="ja-JP"/>
              </w:rPr>
              <w:t>2</w:t>
            </w:r>
            <w:proofErr w:type="spellEnd"/>
            <w:r w:rsidRPr="00C37D2B">
              <w:rPr>
                <w:bCs/>
                <w:vertAlign w:val="subscript"/>
                <w:lang w:eastAsia="ja-JP"/>
              </w:rPr>
              <w:t xml:space="preserve"> </w:t>
            </w:r>
            <w:r w:rsidRPr="00C37D2B">
              <w:rPr>
                <w:bCs/>
                <w:lang w:eastAsia="ja-JP"/>
              </w:rPr>
              <w:t>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C"/>
              <w:keepNext w:val="0"/>
              <w:keepLines w:val="0"/>
              <w:widowControl w:val="0"/>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C"/>
              <w:keepNext w:val="0"/>
              <w:keepLines w:val="0"/>
              <w:widowControl w:val="0"/>
              <w:rPr>
                <w:lang w:eastAsia="ja-JP"/>
              </w:rPr>
            </w:pPr>
          </w:p>
        </w:tc>
      </w:tr>
      <w:tr w:rsidR="00CE6139" w:rsidRPr="00C37D2B" w:rsidTr="00FD09A1">
        <w:trPr>
          <w:cantSplit/>
        </w:trPr>
        <w:tc>
          <w:tcPr>
            <w:tcW w:w="2160" w:type="dxa"/>
            <w:tcBorders>
              <w:top w:val="single" w:sz="4" w:space="0" w:color="auto"/>
              <w:left w:val="single" w:sz="4" w:space="0" w:color="auto"/>
              <w:bottom w:val="single" w:sz="4" w:space="0" w:color="auto"/>
              <w:right w:val="single" w:sz="4" w:space="0" w:color="auto"/>
            </w:tcBorders>
          </w:tcPr>
          <w:p w:rsidR="00CE6139" w:rsidRPr="00CF7D6D" w:rsidRDefault="00CE6139" w:rsidP="00FD09A1">
            <w:pPr>
              <w:pStyle w:val="TAL"/>
              <w:ind w:left="425"/>
            </w:pPr>
            <w:r w:rsidRPr="00CF7D6D">
              <w:t>&gt;&gt;&gt;</w:t>
            </w:r>
            <w:r w:rsidRPr="00CF7D6D">
              <w:rPr>
                <w:rStyle w:val="TAHChar"/>
              </w:rPr>
              <w:t>Measurement Failure Cause Item</w:t>
            </w:r>
          </w:p>
        </w:tc>
        <w:tc>
          <w:tcPr>
            <w:tcW w:w="108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keepNext w:val="0"/>
              <w:keepLines w:val="0"/>
              <w:widowControl w:val="0"/>
              <w:rPr>
                <w:bCs/>
                <w:lang w:eastAsia="ja-JP"/>
              </w:rPr>
            </w:pPr>
            <w:r w:rsidRPr="00C37D2B">
              <w:rPr>
                <w:i/>
                <w:lang w:eastAsia="ja-JP"/>
              </w:rPr>
              <w:t>1 .. &lt;</w:t>
            </w:r>
            <w:proofErr w:type="spellStart"/>
            <w:r w:rsidRPr="00C37D2B">
              <w:rPr>
                <w:i/>
                <w:lang w:eastAsia="ja-JP"/>
              </w:rPr>
              <w:t>maxFailedMeasObjects</w:t>
            </w:r>
            <w:proofErr w:type="spellEnd"/>
            <w:r w:rsidRPr="00C37D2B">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C"/>
              <w:keepNext w:val="0"/>
              <w:keepLines w:val="0"/>
              <w:widowControl w:val="0"/>
              <w:rPr>
                <w:lang w:eastAsia="ja-JP"/>
              </w:rPr>
            </w:pPr>
            <w:r w:rsidRPr="00C37D2B">
              <w:rPr>
                <w:lang w:eastAsia="ja-JP"/>
              </w:rPr>
              <w:t>EACH</w:t>
            </w:r>
          </w:p>
        </w:tc>
        <w:tc>
          <w:tcPr>
            <w:tcW w:w="108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C"/>
              <w:keepNext w:val="0"/>
              <w:keepLines w:val="0"/>
              <w:widowControl w:val="0"/>
              <w:rPr>
                <w:lang w:eastAsia="ja-JP"/>
              </w:rPr>
            </w:pPr>
            <w:r w:rsidRPr="00C37D2B">
              <w:rPr>
                <w:lang w:eastAsia="ja-JP"/>
              </w:rPr>
              <w:t>ignore</w:t>
            </w:r>
          </w:p>
        </w:tc>
      </w:tr>
      <w:tr w:rsidR="00CE6139" w:rsidRPr="00C37D2B" w:rsidTr="00FD09A1">
        <w:trPr>
          <w:cantSplit/>
        </w:trPr>
        <w:tc>
          <w:tcPr>
            <w:tcW w:w="216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ind w:left="567"/>
              <w:rPr>
                <w:bCs/>
              </w:rPr>
            </w:pPr>
            <w:r w:rsidRPr="00C37D2B">
              <w:t>&gt;&gt;&gt;&gt;Measurement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keepNext w:val="0"/>
              <w:keepLines w:val="0"/>
              <w:widowControl w:val="0"/>
              <w:rPr>
                <w:bCs/>
                <w:lang w:eastAsia="ja-JP"/>
              </w:rPr>
            </w:pPr>
            <w:r w:rsidRPr="00C37D2B">
              <w:rPr>
                <w:bCs/>
                <w:lang w:eastAsia="ja-JP"/>
              </w:rPr>
              <w:t>M</w:t>
            </w:r>
          </w:p>
        </w:tc>
        <w:tc>
          <w:tcPr>
            <w:tcW w:w="108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keepNext w:val="0"/>
              <w:keepLines w:val="0"/>
              <w:widowControl w:val="0"/>
              <w:rPr>
                <w:bCs/>
                <w:lang w:eastAsia="ja-JP"/>
              </w:rPr>
            </w:pPr>
          </w:p>
        </w:tc>
        <w:tc>
          <w:tcPr>
            <w:tcW w:w="1512"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keepNext w:val="0"/>
              <w:keepLines w:val="0"/>
              <w:widowControl w:val="0"/>
              <w:rPr>
                <w:lang w:eastAsia="ja-JP"/>
              </w:rPr>
            </w:pPr>
            <w:proofErr w:type="spellStart"/>
            <w:r w:rsidRPr="00C37D2B">
              <w:rPr>
                <w:lang w:eastAsia="ja-JP"/>
              </w:rPr>
              <w:t>BITSTRING</w:t>
            </w:r>
            <w:proofErr w:type="spellEnd"/>
          </w:p>
          <w:p w:rsidR="00CE6139" w:rsidRPr="00C37D2B" w:rsidRDefault="00CE6139" w:rsidP="00FD09A1">
            <w:pPr>
              <w:pStyle w:val="TAL"/>
              <w:keepNext w:val="0"/>
              <w:keepLines w:val="0"/>
              <w:widowControl w:val="0"/>
              <w:rPr>
                <w:lang w:eastAsia="ja-JP"/>
              </w:rPr>
            </w:pPr>
            <w:r w:rsidRPr="00C37D2B">
              <w:rPr>
                <w:lang w:eastAsia="ja-JP"/>
              </w:rPr>
              <w:t>(SIZE(32))</w:t>
            </w:r>
          </w:p>
        </w:tc>
        <w:tc>
          <w:tcPr>
            <w:tcW w:w="1728"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keepNext w:val="0"/>
              <w:keepLines w:val="0"/>
              <w:widowControl w:val="0"/>
              <w:rPr>
                <w:lang w:eastAsia="ja-JP"/>
              </w:rPr>
            </w:pPr>
            <w:r w:rsidRPr="00C37D2B">
              <w:rPr>
                <w:lang w:eastAsia="ja-JP"/>
              </w:rPr>
              <w:t xml:space="preserve">Each position in the bitmap indicates measurement object that failed to be initiated in the </w:t>
            </w:r>
            <w:proofErr w:type="spellStart"/>
            <w:r w:rsidRPr="00C37D2B">
              <w:rPr>
                <w:lang w:eastAsia="ja-JP"/>
              </w:rPr>
              <w:t>eNB</w:t>
            </w:r>
            <w:r w:rsidRPr="00C37D2B">
              <w:rPr>
                <w:vertAlign w:val="subscript"/>
                <w:lang w:eastAsia="ja-JP"/>
              </w:rPr>
              <w:t>2</w:t>
            </w:r>
            <w:proofErr w:type="spellEnd"/>
            <w:r w:rsidRPr="00C37D2B">
              <w:rPr>
                <w:lang w:eastAsia="ja-JP"/>
              </w:rPr>
              <w:t xml:space="preserve">. First Bit = </w:t>
            </w:r>
            <w:proofErr w:type="spellStart"/>
            <w:r w:rsidRPr="00C37D2B">
              <w:rPr>
                <w:lang w:eastAsia="ja-JP"/>
              </w:rPr>
              <w:t>PRB</w:t>
            </w:r>
            <w:proofErr w:type="spellEnd"/>
            <w:r w:rsidRPr="00C37D2B">
              <w:rPr>
                <w:lang w:eastAsia="ja-JP"/>
              </w:rPr>
              <w:t xml:space="preserve"> Periodic,</w:t>
            </w:r>
          </w:p>
          <w:p w:rsidR="00CE6139" w:rsidRPr="00C37D2B" w:rsidRDefault="00CE6139" w:rsidP="00FD09A1">
            <w:pPr>
              <w:pStyle w:val="TAL"/>
              <w:keepNext w:val="0"/>
              <w:keepLines w:val="0"/>
              <w:widowControl w:val="0"/>
              <w:rPr>
                <w:lang w:eastAsia="ja-JP"/>
              </w:rPr>
            </w:pPr>
            <w:r w:rsidRPr="00C37D2B">
              <w:rPr>
                <w:lang w:eastAsia="ja-JP"/>
              </w:rPr>
              <w:t xml:space="preserve">Second Bit = </w:t>
            </w:r>
            <w:proofErr w:type="spellStart"/>
            <w:r w:rsidRPr="00C37D2B">
              <w:rPr>
                <w:lang w:eastAsia="ja-JP"/>
              </w:rPr>
              <w:t>TNL</w:t>
            </w:r>
            <w:proofErr w:type="spellEnd"/>
            <w:r w:rsidRPr="00C37D2B">
              <w:rPr>
                <w:lang w:eastAsia="ja-JP"/>
              </w:rPr>
              <w:t xml:space="preserve"> load Ind Periodic,</w:t>
            </w:r>
          </w:p>
          <w:p w:rsidR="00CE6139" w:rsidRPr="00C37D2B" w:rsidRDefault="00CE6139" w:rsidP="00FD09A1">
            <w:pPr>
              <w:pStyle w:val="TAL"/>
              <w:keepNext w:val="0"/>
              <w:keepLines w:val="0"/>
              <w:widowControl w:val="0"/>
              <w:rPr>
                <w:lang w:eastAsia="ja-JP"/>
              </w:rPr>
            </w:pPr>
            <w:r w:rsidRPr="00C37D2B">
              <w:rPr>
                <w:lang w:eastAsia="ja-JP"/>
              </w:rPr>
              <w:t xml:space="preserve">Third Bit = </w:t>
            </w:r>
            <w:proofErr w:type="spellStart"/>
            <w:r w:rsidRPr="00C37D2B">
              <w:rPr>
                <w:lang w:eastAsia="ja-JP"/>
              </w:rPr>
              <w:t>HW</w:t>
            </w:r>
            <w:proofErr w:type="spellEnd"/>
            <w:r w:rsidRPr="00C37D2B">
              <w:rPr>
                <w:lang w:eastAsia="ja-JP"/>
              </w:rPr>
              <w:t xml:space="preserve"> Load Ind Periodic,</w:t>
            </w:r>
          </w:p>
          <w:p w:rsidR="00CE6139" w:rsidRPr="00C37D2B" w:rsidRDefault="00CE6139" w:rsidP="00FD09A1">
            <w:pPr>
              <w:pStyle w:val="TAL"/>
              <w:keepNext w:val="0"/>
              <w:keepLines w:val="0"/>
              <w:widowControl w:val="0"/>
              <w:rPr>
                <w:lang w:eastAsia="ja-JP"/>
              </w:rPr>
            </w:pPr>
            <w:r w:rsidRPr="00C37D2B">
              <w:rPr>
                <w:lang w:eastAsia="ja-JP"/>
              </w:rPr>
              <w:t>Fourth Bit = Composite Available Capacity Periodic,</w:t>
            </w:r>
          </w:p>
          <w:p w:rsidR="00CE6139" w:rsidRPr="00C37D2B" w:rsidRDefault="00CE6139" w:rsidP="00FD09A1">
            <w:pPr>
              <w:pStyle w:val="TAL"/>
              <w:keepNext w:val="0"/>
              <w:keepLines w:val="0"/>
              <w:widowControl w:val="0"/>
              <w:rPr>
                <w:lang w:eastAsia="ja-JP"/>
              </w:rPr>
            </w:pPr>
            <w:r w:rsidRPr="00C37D2B">
              <w:rPr>
                <w:lang w:eastAsia="ja-JP"/>
              </w:rPr>
              <w:t>Fifth Bit = ABS Status Periodic,</w:t>
            </w:r>
          </w:p>
          <w:p w:rsidR="00CE6139" w:rsidRPr="00C37D2B" w:rsidRDefault="00CE6139" w:rsidP="00FD09A1">
            <w:pPr>
              <w:pStyle w:val="TAL"/>
              <w:keepNext w:val="0"/>
              <w:keepLines w:val="0"/>
              <w:widowControl w:val="0"/>
              <w:rPr>
                <w:lang w:eastAsia="ja-JP"/>
              </w:rPr>
            </w:pPr>
            <w:r w:rsidRPr="00C37D2B">
              <w:rPr>
                <w:lang w:eastAsia="ja-JP"/>
              </w:rPr>
              <w:t xml:space="preserve">Sixth Bit = </w:t>
            </w:r>
            <w:proofErr w:type="spellStart"/>
            <w:r w:rsidRPr="00C37D2B">
              <w:rPr>
                <w:lang w:eastAsia="ja-JP"/>
              </w:rPr>
              <w:t>RSRP</w:t>
            </w:r>
            <w:proofErr w:type="spellEnd"/>
            <w:r w:rsidRPr="00C37D2B">
              <w:rPr>
                <w:lang w:eastAsia="ja-JP"/>
              </w:rPr>
              <w:t xml:space="preserve"> Measurement Report Periodic,</w:t>
            </w:r>
          </w:p>
          <w:p w:rsidR="00CE6139" w:rsidRPr="00C37D2B" w:rsidRDefault="00CE6139" w:rsidP="00FD09A1">
            <w:pPr>
              <w:pStyle w:val="TAL"/>
              <w:keepNext w:val="0"/>
              <w:keepLines w:val="0"/>
              <w:widowControl w:val="0"/>
              <w:rPr>
                <w:lang w:eastAsia="ja-JP"/>
              </w:rPr>
            </w:pPr>
            <w:r w:rsidRPr="00C37D2B">
              <w:rPr>
                <w:lang w:eastAsia="ja-JP"/>
              </w:rPr>
              <w:t>Seventh Bit = CSI Report Periodic</w:t>
            </w:r>
            <w:r w:rsidRPr="004F268A">
              <w:rPr>
                <w:lang w:eastAsia="ja-JP"/>
              </w:rPr>
              <w:t xml:space="preserve">, </w:t>
            </w:r>
            <w:r w:rsidRPr="004F268A">
              <w:rPr>
                <w:lang w:eastAsia="zh-CN"/>
              </w:rPr>
              <w:t xml:space="preserve">Eighth Bit = </w:t>
            </w:r>
            <w:r w:rsidRPr="001D7E2D">
              <w:rPr>
                <w:lang w:eastAsia="zh-CN"/>
              </w:rPr>
              <w:t>CAC for Possibly Aggregated Cells</w:t>
            </w:r>
            <w:r w:rsidRPr="004F268A">
              <w:t xml:space="preserve"> Periodic</w:t>
            </w:r>
            <w:r w:rsidRPr="00C37D2B">
              <w:rPr>
                <w:lang w:eastAsia="ja-JP"/>
              </w:rPr>
              <w:t>.</w:t>
            </w:r>
          </w:p>
          <w:p w:rsidR="00CE6139" w:rsidRPr="00C37D2B" w:rsidRDefault="00CE6139" w:rsidP="00FD09A1">
            <w:pPr>
              <w:pStyle w:val="TAL"/>
              <w:keepNext w:val="0"/>
              <w:keepLines w:val="0"/>
              <w:widowControl w:val="0"/>
              <w:rPr>
                <w:lang w:eastAsia="ja-JP"/>
              </w:rPr>
            </w:pPr>
            <w:r w:rsidRPr="00C37D2B">
              <w:rPr>
                <w:lang w:eastAsia="ja-JP"/>
              </w:rPr>
              <w:t xml:space="preserve">Other bits shall be ignored by the </w:t>
            </w:r>
            <w:proofErr w:type="spellStart"/>
            <w:r w:rsidRPr="00C37D2B">
              <w:rPr>
                <w:lang w:eastAsia="ja-JP"/>
              </w:rPr>
              <w:t>eNB</w:t>
            </w:r>
            <w:r w:rsidRPr="00C37D2B">
              <w:rPr>
                <w:vertAlign w:val="subscript"/>
                <w:lang w:eastAsia="ja-JP"/>
              </w:rPr>
              <w:t>1</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C"/>
              <w:keepNext w:val="0"/>
              <w:keepLines w:val="0"/>
              <w:widowControl w:val="0"/>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C"/>
              <w:keepNext w:val="0"/>
              <w:keepLines w:val="0"/>
              <w:widowControl w:val="0"/>
              <w:rPr>
                <w:lang w:eastAsia="ja-JP"/>
              </w:rPr>
            </w:pPr>
          </w:p>
        </w:tc>
      </w:tr>
      <w:tr w:rsidR="00CE6139" w:rsidRPr="00C37D2B" w:rsidTr="00FD09A1">
        <w:trPr>
          <w:cantSplit/>
        </w:trPr>
        <w:tc>
          <w:tcPr>
            <w:tcW w:w="216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ind w:left="567"/>
            </w:pPr>
            <w:r w:rsidRPr="00C37D2B">
              <w:t>&gt;&gt;&gt;&gt;Cause</w:t>
            </w:r>
          </w:p>
        </w:tc>
        <w:tc>
          <w:tcPr>
            <w:tcW w:w="108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keepNext w:val="0"/>
              <w:keepLines w:val="0"/>
              <w:widowControl w:val="0"/>
              <w:rPr>
                <w:bCs/>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keepNext w:val="0"/>
              <w:keepLines w:val="0"/>
              <w:widowControl w:val="0"/>
              <w:rPr>
                <w:bCs/>
                <w:lang w:eastAsia="ja-JP"/>
              </w:rPr>
            </w:pPr>
          </w:p>
        </w:tc>
        <w:tc>
          <w:tcPr>
            <w:tcW w:w="1512"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keepNext w:val="0"/>
              <w:keepLines w:val="0"/>
              <w:widowControl w:val="0"/>
              <w:rPr>
                <w:lang w:eastAsia="ja-JP"/>
              </w:rPr>
            </w:pPr>
            <w:r w:rsidRPr="00C37D2B">
              <w:rPr>
                <w:lang w:eastAsia="ja-JP"/>
              </w:rPr>
              <w:t>9.2.6</w:t>
            </w:r>
          </w:p>
        </w:tc>
        <w:tc>
          <w:tcPr>
            <w:tcW w:w="1728"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L"/>
              <w:keepNext w:val="0"/>
              <w:keepLines w:val="0"/>
              <w:widowControl w:val="0"/>
              <w:rPr>
                <w:bCs/>
                <w:lang w:eastAsia="ja-JP"/>
              </w:rPr>
            </w:pPr>
            <w:r w:rsidRPr="00C37D2B">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C"/>
              <w:keepNext w:val="0"/>
              <w:keepLines w:val="0"/>
              <w:widowControl w:val="0"/>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CE6139" w:rsidRPr="00C37D2B" w:rsidRDefault="00CE6139" w:rsidP="00FD09A1">
            <w:pPr>
              <w:pStyle w:val="TAC"/>
              <w:keepNext w:val="0"/>
              <w:keepLines w:val="0"/>
              <w:widowControl w:val="0"/>
              <w:rPr>
                <w:lang w:eastAsia="ja-JP"/>
              </w:rPr>
            </w:pPr>
          </w:p>
        </w:tc>
      </w:tr>
    </w:tbl>
    <w:p w:rsidR="00FB2342" w:rsidRPr="008B0C34" w:rsidRDefault="00FB2342" w:rsidP="00FB2342">
      <w:pPr>
        <w:jc w:val="center"/>
        <w:rPr>
          <w:rFonts w:eastAsiaTheme="minorEastAsia"/>
          <w:i/>
          <w:lang w:eastAsia="zh-CN"/>
        </w:rPr>
      </w:pPr>
      <w:r w:rsidRPr="008B0C34">
        <w:rPr>
          <w:rFonts w:eastAsiaTheme="minorEastAsia" w:hint="eastAsia"/>
          <w:i/>
          <w:lang w:eastAsia="zh-CN"/>
        </w:rPr>
        <w:t>=</w:t>
      </w:r>
      <w:r w:rsidRPr="008B0C34">
        <w:rPr>
          <w:rFonts w:eastAsiaTheme="minorEastAsia"/>
          <w:i/>
          <w:lang w:eastAsia="zh-CN"/>
        </w:rPr>
        <w:t>===========================TS 36.423</w:t>
      </w:r>
      <w:r w:rsidRPr="008B0C34">
        <w:rPr>
          <w:rFonts w:eastAsiaTheme="minorEastAsia" w:hint="eastAsia"/>
          <w:i/>
          <w:lang w:eastAsia="zh-CN"/>
        </w:rPr>
        <w:t>=</w:t>
      </w:r>
      <w:r w:rsidRPr="008B0C34">
        <w:rPr>
          <w:rFonts w:eastAsiaTheme="minorEastAsia"/>
          <w:i/>
          <w:lang w:eastAsia="zh-CN"/>
        </w:rPr>
        <w:t>===========================</w:t>
      </w:r>
    </w:p>
    <w:p w:rsidR="00CE6139" w:rsidRPr="006D5590" w:rsidRDefault="006D5590" w:rsidP="006D5590">
      <w:pPr>
        <w:rPr>
          <w:rFonts w:eastAsiaTheme="minorEastAsia"/>
          <w:lang w:val="en-US" w:eastAsia="zh-CN"/>
        </w:rPr>
      </w:pPr>
      <w:r w:rsidRPr="006D5590">
        <w:rPr>
          <w:rFonts w:eastAsiaTheme="minorEastAsia"/>
          <w:lang w:val="en-US" w:eastAsia="zh-CN"/>
        </w:rPr>
        <w:t>In LTE and NR, the same feature is supported across different messages, but the introduced IEs (</w:t>
      </w:r>
      <w:r w:rsidR="00226553">
        <w:rPr>
          <w:rFonts w:eastAsiaTheme="minorEastAsia"/>
          <w:lang w:val="en-US" w:eastAsia="zh-CN"/>
        </w:rPr>
        <w:t>Measurement Result</w:t>
      </w:r>
      <w:r w:rsidRPr="006D5590">
        <w:rPr>
          <w:rFonts w:eastAsiaTheme="minorEastAsia"/>
          <w:lang w:val="en-US" w:eastAsia="zh-CN"/>
        </w:rPr>
        <w:t>)</w:t>
      </w:r>
      <w:r w:rsidR="00226553">
        <w:rPr>
          <w:rFonts w:eastAsiaTheme="minorEastAsia"/>
          <w:lang w:val="en-US" w:eastAsia="zh-CN"/>
        </w:rPr>
        <w:t xml:space="preserve"> in the response message</w:t>
      </w:r>
      <w:r w:rsidRPr="006D5590">
        <w:rPr>
          <w:rFonts w:eastAsiaTheme="minorEastAsia"/>
          <w:lang w:val="en-US" w:eastAsia="zh-CN"/>
        </w:rPr>
        <w:t xml:space="preserve"> have different criticalit</w:t>
      </w:r>
      <w:r w:rsidR="00680227">
        <w:rPr>
          <w:rFonts w:eastAsiaTheme="minorEastAsia"/>
          <w:lang w:val="en-US" w:eastAsia="zh-CN"/>
        </w:rPr>
        <w:t>y value</w:t>
      </w:r>
      <w:r w:rsidRPr="006D5590">
        <w:rPr>
          <w:rFonts w:eastAsiaTheme="minorEastAsia"/>
          <w:lang w:val="en-US" w:eastAsia="zh-CN"/>
        </w:rPr>
        <w:t>. We consider this a misalignment that needs to be addressed.</w:t>
      </w:r>
    </w:p>
    <w:p w:rsidR="00CE6139" w:rsidRDefault="009D7D8C" w:rsidP="00796A58">
      <w:pPr>
        <w:pStyle w:val="af9"/>
        <w:numPr>
          <w:ilvl w:val="0"/>
          <w:numId w:val="2"/>
        </w:numPr>
        <w:ind w:firstLineChars="0"/>
        <w:rPr>
          <w:rFonts w:eastAsiaTheme="minorEastAsia"/>
          <w:b/>
          <w:lang w:val="en-US" w:eastAsia="zh-CN"/>
        </w:rPr>
      </w:pPr>
      <w:r w:rsidRPr="00796A58">
        <w:rPr>
          <w:rFonts w:eastAsiaTheme="minorEastAsia"/>
          <w:b/>
          <w:lang w:val="en-US" w:eastAsia="zh-CN"/>
        </w:rPr>
        <w:t>Misalignment on criticality of measurement result between NR and LTE needs to be addressed.</w:t>
      </w:r>
    </w:p>
    <w:p w:rsidR="00297CAB" w:rsidRDefault="00297CAB" w:rsidP="00626EBC">
      <w:pPr>
        <w:rPr>
          <w:rFonts w:eastAsiaTheme="minorEastAsia"/>
          <w:lang w:val="en-US" w:eastAsia="zh-CN"/>
        </w:rPr>
      </w:pPr>
      <w:r>
        <w:rPr>
          <w:rFonts w:eastAsiaTheme="minorEastAsia"/>
          <w:lang w:val="en-US" w:eastAsia="zh-CN"/>
        </w:rPr>
        <w:t>There are two solutions to a</w:t>
      </w:r>
      <w:r w:rsidR="00DA621C">
        <w:rPr>
          <w:rFonts w:eastAsiaTheme="minorEastAsia"/>
          <w:lang w:val="en-US" w:eastAsia="zh-CN"/>
        </w:rPr>
        <w:t>d</w:t>
      </w:r>
      <w:r>
        <w:rPr>
          <w:rFonts w:eastAsiaTheme="minorEastAsia"/>
          <w:lang w:val="en-US" w:eastAsia="zh-CN"/>
        </w:rPr>
        <w:t xml:space="preserve">dress this </w:t>
      </w:r>
      <w:r w:rsidR="000C302E">
        <w:rPr>
          <w:rFonts w:eastAsiaTheme="minorEastAsia"/>
          <w:lang w:val="en-US" w:eastAsia="zh-CN"/>
        </w:rPr>
        <w:t>misali</w:t>
      </w:r>
      <w:r w:rsidR="00D425F7">
        <w:rPr>
          <w:rFonts w:eastAsiaTheme="minorEastAsia"/>
          <w:lang w:val="en-US" w:eastAsia="zh-CN"/>
        </w:rPr>
        <w:t>gn</w:t>
      </w:r>
      <w:r w:rsidR="000C302E">
        <w:rPr>
          <w:rFonts w:eastAsiaTheme="minorEastAsia"/>
          <w:lang w:val="en-US" w:eastAsia="zh-CN"/>
        </w:rPr>
        <w:t>ment</w:t>
      </w:r>
      <w:r>
        <w:rPr>
          <w:rFonts w:eastAsiaTheme="minorEastAsia"/>
          <w:lang w:val="en-US" w:eastAsia="zh-CN"/>
        </w:rPr>
        <w:t>:</w:t>
      </w:r>
    </w:p>
    <w:p w:rsidR="00297CAB" w:rsidRDefault="00297CAB" w:rsidP="00626EBC">
      <w:pPr>
        <w:rPr>
          <w:rFonts w:eastAsiaTheme="minorEastAsia"/>
          <w:lang w:val="en-US" w:eastAsia="zh-CN"/>
        </w:rPr>
      </w:pPr>
      <w:r>
        <w:rPr>
          <w:rFonts w:eastAsiaTheme="minorEastAsia" w:hint="eastAsia"/>
          <w:lang w:val="en-US" w:eastAsia="zh-CN"/>
        </w:rPr>
        <w:t>-</w:t>
      </w:r>
      <w:r>
        <w:rPr>
          <w:rFonts w:eastAsiaTheme="minorEastAsia"/>
          <w:lang w:val="en-US" w:eastAsia="zh-CN"/>
        </w:rPr>
        <w:tab/>
        <w:t xml:space="preserve">Solution 1: </w:t>
      </w:r>
      <w:r w:rsidRPr="00297CAB">
        <w:rPr>
          <w:rFonts w:eastAsiaTheme="minorEastAsia"/>
          <w:lang w:val="en-US" w:eastAsia="zh-CN"/>
        </w:rPr>
        <w:t>Modify the assigned criticality of Node Measurement Initiation Result List IE and Cell Measurement Initiation Result List IE in the DATA COLLECTION RESPONSE to "ignore"</w:t>
      </w:r>
      <w:r>
        <w:rPr>
          <w:rFonts w:eastAsiaTheme="minorEastAsia"/>
          <w:lang w:val="en-US" w:eastAsia="zh-CN"/>
        </w:rPr>
        <w:t xml:space="preserve"> to align with LTE.</w:t>
      </w:r>
    </w:p>
    <w:p w:rsidR="00297CAB" w:rsidRDefault="00297CAB" w:rsidP="00626EBC">
      <w:pPr>
        <w:rPr>
          <w:rFonts w:eastAsiaTheme="minorEastAsia"/>
          <w:lang w:val="en-US" w:eastAsia="zh-CN"/>
        </w:rPr>
      </w:pPr>
      <w:r>
        <w:rPr>
          <w:rFonts w:eastAsiaTheme="minorEastAsia"/>
          <w:lang w:val="en-US" w:eastAsia="zh-CN"/>
        </w:rPr>
        <w:t>-</w:t>
      </w:r>
      <w:r>
        <w:rPr>
          <w:rFonts w:eastAsiaTheme="minorEastAsia"/>
          <w:lang w:val="en-US" w:eastAsia="zh-CN"/>
        </w:rPr>
        <w:tab/>
        <w:t>Solution 2:</w:t>
      </w:r>
      <w:r w:rsidRPr="00297CAB">
        <w:rPr>
          <w:rFonts w:eastAsiaTheme="minorEastAsia"/>
          <w:lang w:val="en-US" w:eastAsia="zh-CN"/>
        </w:rPr>
        <w:t xml:space="preserve"> Modify the assigned criticality of Measurement Initiation Result IE in the </w:t>
      </w:r>
      <w:r>
        <w:rPr>
          <w:rFonts w:eastAsiaTheme="minorEastAsia"/>
          <w:lang w:val="en-US" w:eastAsia="zh-CN"/>
        </w:rPr>
        <w:t>RESOURCE STATUS RESPONSE</w:t>
      </w:r>
      <w:r w:rsidRPr="00297CAB">
        <w:rPr>
          <w:rFonts w:eastAsiaTheme="minorEastAsia"/>
          <w:lang w:val="en-US" w:eastAsia="zh-CN"/>
        </w:rPr>
        <w:t xml:space="preserve"> to "</w:t>
      </w:r>
      <w:r>
        <w:rPr>
          <w:rFonts w:eastAsiaTheme="minorEastAsia"/>
          <w:lang w:val="en-US" w:eastAsia="zh-CN"/>
        </w:rPr>
        <w:t>reject</w:t>
      </w:r>
      <w:r w:rsidRPr="00297CAB">
        <w:rPr>
          <w:rFonts w:eastAsiaTheme="minorEastAsia"/>
          <w:lang w:val="en-US" w:eastAsia="zh-CN"/>
        </w:rPr>
        <w:t>"</w:t>
      </w:r>
      <w:r>
        <w:rPr>
          <w:rFonts w:eastAsiaTheme="minorEastAsia"/>
          <w:lang w:val="en-US" w:eastAsia="zh-CN"/>
        </w:rPr>
        <w:t xml:space="preserve"> to align with NR.</w:t>
      </w:r>
    </w:p>
    <w:p w:rsidR="00A716E1" w:rsidRDefault="00A716E1" w:rsidP="000A39FC">
      <w:pPr>
        <w:pStyle w:val="af9"/>
        <w:numPr>
          <w:ilvl w:val="0"/>
          <w:numId w:val="2"/>
        </w:numPr>
        <w:ind w:firstLineChars="0"/>
        <w:rPr>
          <w:rFonts w:eastAsiaTheme="minorEastAsia"/>
          <w:b/>
          <w:lang w:val="en-US" w:eastAsia="zh-CN"/>
        </w:rPr>
      </w:pPr>
      <w:r w:rsidRPr="00A716E1">
        <w:rPr>
          <w:rFonts w:eastAsiaTheme="minorEastAsia"/>
          <w:b/>
          <w:lang w:val="en-US" w:eastAsia="zh-CN"/>
        </w:rPr>
        <w:t>RAN3 is kindly requested to determine which solution should be accepted to address this misalignment—either aligning with LTE or aligning with NR.</w:t>
      </w:r>
    </w:p>
    <w:p w:rsidR="00791FA0" w:rsidRDefault="00791FA0" w:rsidP="00791FA0">
      <w:pPr>
        <w:rPr>
          <w:rFonts w:eastAsiaTheme="minorEastAsia"/>
          <w:lang w:val="en-US" w:eastAsia="zh-CN"/>
        </w:rPr>
      </w:pPr>
    </w:p>
    <w:p w:rsidR="004B0AB7" w:rsidRDefault="004B0AB7" w:rsidP="00791FA0">
      <w:pPr>
        <w:rPr>
          <w:rFonts w:eastAsiaTheme="minorEastAsia"/>
          <w:lang w:val="en-US" w:eastAsia="zh-CN"/>
        </w:rPr>
      </w:pPr>
      <w:r>
        <w:rPr>
          <w:rFonts w:eastAsiaTheme="minorEastAsia"/>
          <w:lang w:val="en-US" w:eastAsia="zh-CN"/>
        </w:rPr>
        <w:lastRenderedPageBreak/>
        <w:t xml:space="preserve">The </w:t>
      </w:r>
      <w:proofErr w:type="spellStart"/>
      <w:r>
        <w:rPr>
          <w:rFonts w:eastAsiaTheme="minorEastAsia"/>
          <w:lang w:val="en-US" w:eastAsia="zh-CN"/>
        </w:rPr>
        <w:t>defintion</w:t>
      </w:r>
      <w:proofErr w:type="spellEnd"/>
      <w:r>
        <w:rPr>
          <w:rFonts w:eastAsiaTheme="minorEastAsia"/>
          <w:lang w:val="en-US" w:eastAsia="zh-CN"/>
        </w:rPr>
        <w:t xml:space="preserve"> of “ignore” &amp; “</w:t>
      </w:r>
      <w:r>
        <w:rPr>
          <w:rFonts w:eastAsiaTheme="minorEastAsia" w:hint="eastAsia"/>
          <w:lang w:val="en-US" w:eastAsia="zh-CN"/>
        </w:rPr>
        <w:t>re</w:t>
      </w:r>
      <w:r>
        <w:rPr>
          <w:rFonts w:eastAsiaTheme="minorEastAsia"/>
          <w:lang w:val="en-US" w:eastAsia="zh-CN"/>
        </w:rPr>
        <w:t xml:space="preserve">ject” is </w:t>
      </w:r>
      <w:proofErr w:type="spellStart"/>
      <w:r>
        <w:rPr>
          <w:rFonts w:eastAsiaTheme="minorEastAsia"/>
          <w:lang w:val="en-US" w:eastAsia="zh-CN"/>
        </w:rPr>
        <w:t>desribed</w:t>
      </w:r>
      <w:proofErr w:type="spellEnd"/>
      <w:r>
        <w:rPr>
          <w:rFonts w:eastAsiaTheme="minorEastAsia"/>
          <w:lang w:val="en-US" w:eastAsia="zh-CN"/>
        </w:rPr>
        <w:t xml:space="preserve"> below:</w:t>
      </w:r>
    </w:p>
    <w:p w:rsidR="004B0AB7" w:rsidRPr="004B0AB7" w:rsidRDefault="004B0AB7" w:rsidP="004B0AB7">
      <w:pPr>
        <w:rPr>
          <w:rFonts w:eastAsiaTheme="minorEastAsia"/>
          <w:i/>
          <w:lang w:val="en-US" w:eastAsia="zh-CN"/>
        </w:rPr>
      </w:pPr>
      <w:r w:rsidRPr="004B0AB7">
        <w:rPr>
          <w:rFonts w:eastAsiaTheme="minorEastAsia"/>
          <w:i/>
          <w:lang w:val="en-US" w:eastAsia="zh-CN"/>
        </w:rPr>
        <w:t>Reject IE:</w:t>
      </w:r>
    </w:p>
    <w:p w:rsidR="004B0AB7" w:rsidRDefault="004B0AB7" w:rsidP="004B0AB7">
      <w:pPr>
        <w:rPr>
          <w:rFonts w:eastAsiaTheme="minorEastAsia"/>
          <w:i/>
          <w:lang w:val="en-US" w:eastAsia="zh-CN"/>
        </w:rPr>
      </w:pPr>
      <w:r w:rsidRPr="004B0AB7">
        <w:rPr>
          <w:rFonts w:eastAsiaTheme="minorEastAsia"/>
          <w:i/>
          <w:lang w:val="en-US" w:eastAsia="zh-CN"/>
        </w:rPr>
        <w:t>- If a response message is received containing one or more IEs marked with "Reject IE", that the receiving node does not comprehend, the receiving node shall consider the procedure as unsuccessfully terminated and initiate local error handling.</w:t>
      </w:r>
    </w:p>
    <w:p w:rsidR="004B0AB7" w:rsidRPr="004B0AB7" w:rsidRDefault="004B0AB7" w:rsidP="004B0AB7">
      <w:pPr>
        <w:rPr>
          <w:rFonts w:eastAsiaTheme="minorEastAsia"/>
          <w:i/>
          <w:iCs/>
          <w:lang w:val="en-US" w:eastAsia="zh-CN"/>
        </w:rPr>
      </w:pPr>
      <w:r w:rsidRPr="004B0AB7">
        <w:rPr>
          <w:rFonts w:eastAsiaTheme="minorEastAsia"/>
          <w:i/>
          <w:iCs/>
          <w:lang w:val="en-US" w:eastAsia="zh-CN"/>
        </w:rPr>
        <w:t>Ignore IE:</w:t>
      </w:r>
    </w:p>
    <w:p w:rsidR="004B0AB7" w:rsidRPr="004B0AB7" w:rsidRDefault="004B0AB7" w:rsidP="004B0AB7">
      <w:pPr>
        <w:rPr>
          <w:rFonts w:eastAsiaTheme="minorEastAsia"/>
          <w:i/>
          <w:lang w:val="en-US" w:eastAsia="zh-CN"/>
        </w:rPr>
      </w:pPr>
      <w:r w:rsidRPr="004B0AB7">
        <w:rPr>
          <w:rFonts w:eastAsiaTheme="minorEastAsia"/>
          <w:i/>
          <w:lang w:val="en-US" w:eastAsia="zh-CN"/>
        </w:rPr>
        <w:t>- If a response message is received containing one or more IEs/IE groups marked with "Ignore IE" which the receiving node does not comprehend, the receiving node shall ignore the content of the not comprehended IEs/IE groups and continue with the procedure as if the not comprehended IEs/IE groups were not received using the understood IEs/IE groups.</w:t>
      </w:r>
    </w:p>
    <w:p w:rsidR="00143EA1" w:rsidRDefault="00071A8F" w:rsidP="005A714F">
      <w:pPr>
        <w:rPr>
          <w:rFonts w:eastAsiaTheme="minorEastAsia"/>
          <w:lang w:val="en-US" w:eastAsia="zh-CN"/>
        </w:rPr>
      </w:pPr>
      <w:r w:rsidRPr="00071A8F">
        <w:rPr>
          <w:rFonts w:eastAsiaTheme="minorEastAsia"/>
          <w:lang w:val="en-US" w:eastAsia="zh-CN"/>
        </w:rPr>
        <w:t>It means that if this IE is marked as "ignore" in the response message, the receiving node shall disregard the content of this IE and continue with the procedure.</w:t>
      </w:r>
      <w:r w:rsidR="00890074">
        <w:rPr>
          <w:rFonts w:eastAsiaTheme="minorEastAsia"/>
          <w:lang w:val="en-US" w:eastAsia="zh-CN"/>
        </w:rPr>
        <w:t xml:space="preserve"> </w:t>
      </w:r>
      <w:r w:rsidR="00890074" w:rsidRPr="00890074">
        <w:rPr>
          <w:rFonts w:eastAsiaTheme="minorEastAsia"/>
          <w:lang w:val="en-US" w:eastAsia="zh-CN"/>
        </w:rPr>
        <w:t xml:space="preserve">Returning to our Data Collection procedure, if the Node initiation result IE is not comprehended, </w:t>
      </w:r>
      <w:r w:rsidR="00BE4984">
        <w:rPr>
          <w:rFonts w:eastAsiaTheme="minorEastAsia" w:hint="eastAsia"/>
          <w:lang w:val="en-US" w:eastAsia="zh-CN"/>
        </w:rPr>
        <w:t xml:space="preserve">the </w:t>
      </w:r>
      <w:r w:rsidR="00BE4984">
        <w:rPr>
          <w:rFonts w:eastAsiaTheme="minorEastAsia"/>
          <w:lang w:val="en-US" w:eastAsia="zh-CN"/>
        </w:rPr>
        <w:t>question</w:t>
      </w:r>
      <w:r w:rsidR="00BE4984">
        <w:rPr>
          <w:rFonts w:eastAsiaTheme="minorEastAsia" w:hint="eastAsia"/>
          <w:lang w:val="en-US" w:eastAsia="zh-CN"/>
        </w:rPr>
        <w:t xml:space="preserve"> is </w:t>
      </w:r>
      <w:r w:rsidR="00BE4984">
        <w:rPr>
          <w:rFonts w:eastAsiaTheme="minorEastAsia"/>
          <w:lang w:val="en-US" w:eastAsia="zh-CN"/>
        </w:rPr>
        <w:t>whether</w:t>
      </w:r>
      <w:r w:rsidR="00BE4984">
        <w:rPr>
          <w:rFonts w:eastAsiaTheme="minorEastAsia" w:hint="eastAsia"/>
          <w:lang w:val="en-US" w:eastAsia="zh-CN"/>
        </w:rPr>
        <w:t xml:space="preserve"> </w:t>
      </w:r>
      <w:r w:rsidR="00890074" w:rsidRPr="00890074">
        <w:rPr>
          <w:rFonts w:eastAsiaTheme="minorEastAsia"/>
          <w:lang w:val="en-US" w:eastAsia="zh-CN"/>
        </w:rPr>
        <w:t xml:space="preserve">the entire process </w:t>
      </w:r>
      <w:r w:rsidR="00BE4984">
        <w:rPr>
          <w:rFonts w:eastAsiaTheme="minorEastAsia"/>
          <w:lang w:val="en-US" w:eastAsia="zh-CN"/>
        </w:rPr>
        <w:t>should</w:t>
      </w:r>
      <w:r w:rsidR="00BE4984">
        <w:rPr>
          <w:rFonts w:eastAsiaTheme="minorEastAsia" w:hint="eastAsia"/>
          <w:lang w:val="en-US" w:eastAsia="zh-CN"/>
        </w:rPr>
        <w:t xml:space="preserve"> be</w:t>
      </w:r>
      <w:r w:rsidR="00890074" w:rsidRPr="00890074">
        <w:rPr>
          <w:rFonts w:eastAsiaTheme="minorEastAsia"/>
          <w:lang w:val="en-US" w:eastAsia="zh-CN"/>
        </w:rPr>
        <w:t xml:space="preserve"> terminate</w:t>
      </w:r>
      <w:r w:rsidR="00BE4984">
        <w:rPr>
          <w:rFonts w:eastAsiaTheme="minorEastAsia"/>
          <w:lang w:val="en-US" w:eastAsia="zh-CN"/>
        </w:rPr>
        <w:t>d</w:t>
      </w:r>
      <w:r w:rsidR="00BE4984">
        <w:rPr>
          <w:rFonts w:eastAsiaTheme="minorEastAsia" w:hint="eastAsia"/>
          <w:lang w:val="en-US" w:eastAsia="zh-CN"/>
        </w:rPr>
        <w:t xml:space="preserve"> or not e.g. whether</w:t>
      </w:r>
      <w:r w:rsidR="00890074" w:rsidRPr="00890074">
        <w:rPr>
          <w:rFonts w:eastAsiaTheme="minorEastAsia"/>
          <w:lang w:val="en-US" w:eastAsia="zh-CN"/>
        </w:rPr>
        <w:t xml:space="preserve"> other information, such as the cell initiation result, could still be </w:t>
      </w:r>
      <w:r w:rsidR="00BE4984">
        <w:rPr>
          <w:rFonts w:eastAsiaTheme="minorEastAsia" w:hint="eastAsia"/>
          <w:lang w:val="en-US" w:eastAsia="zh-CN"/>
        </w:rPr>
        <w:t>regarded as correct.</w:t>
      </w:r>
      <w:r w:rsidR="00BE4984" w:rsidRPr="00890074" w:rsidDel="00BE4984">
        <w:rPr>
          <w:rFonts w:eastAsiaTheme="minorEastAsia"/>
          <w:lang w:val="en-US" w:eastAsia="zh-CN"/>
        </w:rPr>
        <w:t xml:space="preserve"> </w:t>
      </w:r>
      <w:r w:rsidR="00143EA1">
        <w:rPr>
          <w:rFonts w:eastAsiaTheme="minorEastAsia" w:hint="eastAsia"/>
          <w:lang w:val="en-US" w:eastAsia="zh-CN"/>
        </w:rPr>
        <w:t>T</w:t>
      </w:r>
      <w:r w:rsidR="00143EA1">
        <w:rPr>
          <w:rFonts w:eastAsiaTheme="minorEastAsia"/>
          <w:lang w:val="en-US" w:eastAsia="zh-CN"/>
        </w:rPr>
        <w:t>ake an example below:</w:t>
      </w:r>
    </w:p>
    <w:p w:rsidR="00877D7A" w:rsidRPr="00877D7A" w:rsidRDefault="00877D7A" w:rsidP="005A714F">
      <w:pPr>
        <w:rPr>
          <w:rFonts w:eastAsiaTheme="minorEastAsia"/>
          <w:b/>
          <w:i/>
          <w:u w:val="single"/>
          <w:lang w:val="en-US" w:eastAsia="zh-CN"/>
        </w:rPr>
      </w:pPr>
      <w:r w:rsidRPr="00877D7A">
        <w:rPr>
          <w:rFonts w:eastAsiaTheme="minorEastAsia" w:hint="eastAsia"/>
          <w:b/>
          <w:i/>
          <w:u w:val="single"/>
          <w:lang w:val="en-US" w:eastAsia="zh-CN"/>
        </w:rPr>
        <w:t>S</w:t>
      </w:r>
      <w:r w:rsidRPr="00877D7A">
        <w:rPr>
          <w:rFonts w:eastAsiaTheme="minorEastAsia"/>
          <w:b/>
          <w:i/>
          <w:u w:val="single"/>
          <w:lang w:val="en-US" w:eastAsia="zh-CN"/>
        </w:rPr>
        <w:t>cenario 1:</w:t>
      </w:r>
    </w:p>
    <w:p w:rsidR="00143EA1" w:rsidRDefault="00905B40" w:rsidP="00FC0B7A">
      <w:pPr>
        <w:ind w:leftChars="100" w:left="200"/>
        <w:rPr>
          <w:rFonts w:eastAsiaTheme="minorEastAsia"/>
          <w:lang w:val="en-US" w:eastAsia="zh-CN"/>
        </w:rPr>
      </w:pPr>
      <w:r>
        <w:rPr>
          <w:rFonts w:eastAsiaTheme="minorEastAsia"/>
          <w:lang w:val="en-US" w:eastAsia="zh-CN"/>
        </w:rPr>
        <w:t xml:space="preserve">First, </w:t>
      </w:r>
      <w:proofErr w:type="spellStart"/>
      <w:r w:rsidR="00143EA1">
        <w:rPr>
          <w:rFonts w:eastAsiaTheme="minorEastAsia"/>
          <w:lang w:val="en-US" w:eastAsia="zh-CN"/>
        </w:rPr>
        <w:t>gNB</w:t>
      </w:r>
      <w:proofErr w:type="spellEnd"/>
      <w:r w:rsidR="00143EA1">
        <w:rPr>
          <w:rFonts w:eastAsiaTheme="minorEastAsia"/>
          <w:lang w:val="en-US" w:eastAsia="zh-CN"/>
        </w:rPr>
        <w:t xml:space="preserve"> 1 initiates the request </w:t>
      </w:r>
      <w:r w:rsidR="00AA7ECC">
        <w:rPr>
          <w:rFonts w:eastAsiaTheme="minorEastAsia"/>
          <w:lang w:val="en-US" w:eastAsia="zh-CN"/>
        </w:rPr>
        <w:t>message</w:t>
      </w:r>
      <w:r w:rsidR="00143EA1">
        <w:rPr>
          <w:rFonts w:eastAsiaTheme="minorEastAsia"/>
          <w:lang w:val="en-US" w:eastAsia="zh-CN"/>
        </w:rPr>
        <w:t xml:space="preserve"> to </w:t>
      </w:r>
      <w:proofErr w:type="spellStart"/>
      <w:r w:rsidR="00143EA1">
        <w:rPr>
          <w:rFonts w:eastAsiaTheme="minorEastAsia"/>
          <w:lang w:val="en-US" w:eastAsia="zh-CN"/>
        </w:rPr>
        <w:t>gNB</w:t>
      </w:r>
      <w:proofErr w:type="spellEnd"/>
      <w:r w:rsidR="00143EA1">
        <w:rPr>
          <w:rFonts w:eastAsiaTheme="minorEastAsia"/>
          <w:lang w:val="en-US" w:eastAsia="zh-CN"/>
        </w:rPr>
        <w:t xml:space="preserve"> 2, requesting the predicted resource status</w:t>
      </w:r>
      <w:r w:rsidR="00105B63">
        <w:rPr>
          <w:rFonts w:eastAsiaTheme="minorEastAsia"/>
          <w:lang w:val="en-US" w:eastAsia="zh-CN"/>
        </w:rPr>
        <w:t xml:space="preserve"> (cell level)</w:t>
      </w:r>
      <w:r w:rsidR="000F7ABF">
        <w:rPr>
          <w:rFonts w:eastAsiaTheme="minorEastAsia"/>
          <w:lang w:val="en-US" w:eastAsia="zh-CN"/>
        </w:rPr>
        <w:t xml:space="preserve">, predicted </w:t>
      </w:r>
      <w:proofErr w:type="spellStart"/>
      <w:r w:rsidR="000F7ABF">
        <w:rPr>
          <w:rFonts w:eastAsiaTheme="minorEastAsia"/>
          <w:lang w:val="en-US" w:eastAsia="zh-CN"/>
        </w:rPr>
        <w:t>RRC</w:t>
      </w:r>
      <w:proofErr w:type="spellEnd"/>
      <w:r w:rsidR="000F7ABF">
        <w:rPr>
          <w:rFonts w:eastAsiaTheme="minorEastAsia"/>
          <w:lang w:val="en-US" w:eastAsia="zh-CN"/>
        </w:rPr>
        <w:t xml:space="preserve"> numbers</w:t>
      </w:r>
      <w:r w:rsidR="00105B63">
        <w:rPr>
          <w:rFonts w:eastAsiaTheme="minorEastAsia"/>
          <w:lang w:val="en-US" w:eastAsia="zh-CN"/>
        </w:rPr>
        <w:t xml:space="preserve"> (cell level)</w:t>
      </w:r>
      <w:r w:rsidR="00143EA1">
        <w:rPr>
          <w:rFonts w:eastAsiaTheme="minorEastAsia"/>
          <w:lang w:val="en-US" w:eastAsia="zh-CN"/>
        </w:rPr>
        <w:t xml:space="preserve"> and measured energy cost</w:t>
      </w:r>
      <w:r w:rsidR="007B5BA2">
        <w:rPr>
          <w:rFonts w:eastAsiaTheme="minorEastAsia"/>
          <w:lang w:val="en-US" w:eastAsia="zh-CN"/>
        </w:rPr>
        <w:t xml:space="preserve"> </w:t>
      </w:r>
      <w:r w:rsidR="00105B63">
        <w:rPr>
          <w:rFonts w:eastAsiaTheme="minorEastAsia"/>
          <w:lang w:val="en-US" w:eastAsia="zh-CN"/>
        </w:rPr>
        <w:t xml:space="preserve">(node level) </w:t>
      </w:r>
      <w:r w:rsidR="007B5BA2">
        <w:rPr>
          <w:rFonts w:eastAsiaTheme="minorEastAsia"/>
          <w:lang w:val="en-US" w:eastAsia="zh-CN"/>
        </w:rPr>
        <w:t>in the same message</w:t>
      </w:r>
      <w:r w:rsidR="00143EA1">
        <w:rPr>
          <w:rFonts w:eastAsiaTheme="minorEastAsia"/>
          <w:lang w:val="en-US" w:eastAsia="zh-CN"/>
        </w:rPr>
        <w:t>.</w:t>
      </w:r>
    </w:p>
    <w:p w:rsidR="000F7ABF" w:rsidRPr="00105B63" w:rsidRDefault="00905B40" w:rsidP="00FC0B7A">
      <w:pPr>
        <w:ind w:leftChars="100" w:left="200"/>
        <w:rPr>
          <w:rFonts w:eastAsiaTheme="minorEastAsia"/>
          <w:lang w:val="en-US" w:eastAsia="zh-CN"/>
        </w:rPr>
      </w:pPr>
      <w:r>
        <w:rPr>
          <w:rFonts w:eastAsiaTheme="minorEastAsia"/>
          <w:lang w:val="en-US" w:eastAsia="zh-CN"/>
        </w:rPr>
        <w:t xml:space="preserve">Then, </w:t>
      </w:r>
      <w:proofErr w:type="spellStart"/>
      <w:r w:rsidR="000F7ABF">
        <w:rPr>
          <w:rFonts w:eastAsiaTheme="minorEastAsia"/>
          <w:lang w:val="en-US" w:eastAsia="zh-CN"/>
        </w:rPr>
        <w:t>gNB</w:t>
      </w:r>
      <w:proofErr w:type="spellEnd"/>
      <w:r w:rsidR="000F7ABF">
        <w:rPr>
          <w:rFonts w:eastAsiaTheme="minorEastAsia"/>
          <w:lang w:val="en-US" w:eastAsia="zh-CN"/>
        </w:rPr>
        <w:t xml:space="preserve"> 2 respond</w:t>
      </w:r>
      <w:r w:rsidR="008B7B45">
        <w:rPr>
          <w:rFonts w:eastAsiaTheme="minorEastAsia"/>
          <w:lang w:val="en-US" w:eastAsia="zh-CN"/>
        </w:rPr>
        <w:t>s</w:t>
      </w:r>
      <w:r w:rsidR="000F7ABF">
        <w:rPr>
          <w:rFonts w:eastAsiaTheme="minorEastAsia"/>
          <w:lang w:val="en-US" w:eastAsia="zh-CN"/>
        </w:rPr>
        <w:t xml:space="preserve"> to the </w:t>
      </w:r>
      <w:proofErr w:type="spellStart"/>
      <w:r w:rsidR="000F7ABF">
        <w:rPr>
          <w:rFonts w:eastAsiaTheme="minorEastAsia"/>
          <w:lang w:val="en-US" w:eastAsia="zh-CN"/>
        </w:rPr>
        <w:t>gNB</w:t>
      </w:r>
      <w:proofErr w:type="spellEnd"/>
      <w:r w:rsidR="000F7ABF">
        <w:rPr>
          <w:rFonts w:eastAsiaTheme="minorEastAsia"/>
          <w:lang w:val="en-US" w:eastAsia="zh-CN"/>
        </w:rPr>
        <w:t xml:space="preserve"> </w:t>
      </w:r>
      <w:r w:rsidR="00105B63">
        <w:rPr>
          <w:rFonts w:eastAsiaTheme="minorEastAsia"/>
          <w:lang w:val="en-US" w:eastAsia="zh-CN"/>
        </w:rPr>
        <w:t>1</w:t>
      </w:r>
      <w:r w:rsidR="000F7ABF">
        <w:rPr>
          <w:rFonts w:eastAsiaTheme="minorEastAsia"/>
          <w:lang w:val="en-US" w:eastAsia="zh-CN"/>
        </w:rPr>
        <w:t xml:space="preserve"> which type of requested measurement is successfully </w:t>
      </w:r>
      <w:r w:rsidR="00154D68">
        <w:rPr>
          <w:rFonts w:eastAsiaTheme="minorEastAsia"/>
          <w:lang w:val="en-US" w:eastAsia="zh-CN"/>
        </w:rPr>
        <w:t>initiated</w:t>
      </w:r>
      <w:r w:rsidR="00274129">
        <w:rPr>
          <w:rFonts w:eastAsiaTheme="minorEastAsia"/>
          <w:lang w:val="en-US" w:eastAsia="zh-CN"/>
        </w:rPr>
        <w:t xml:space="preserve">, including predicted </w:t>
      </w:r>
      <w:proofErr w:type="spellStart"/>
      <w:r w:rsidR="00274129">
        <w:rPr>
          <w:rFonts w:eastAsiaTheme="minorEastAsia"/>
          <w:lang w:val="en-US" w:eastAsia="zh-CN"/>
        </w:rPr>
        <w:t>RRC</w:t>
      </w:r>
      <w:proofErr w:type="spellEnd"/>
      <w:r w:rsidR="00274129">
        <w:rPr>
          <w:rFonts w:eastAsiaTheme="minorEastAsia"/>
          <w:lang w:val="en-US" w:eastAsia="zh-CN"/>
        </w:rPr>
        <w:t xml:space="preserve"> numbers (cell level) and measured energy cost are failed</w:t>
      </w:r>
      <w:r w:rsidR="000F7ABF">
        <w:rPr>
          <w:rFonts w:eastAsiaTheme="minorEastAsia"/>
          <w:lang w:val="en-US" w:eastAsia="zh-CN"/>
        </w:rPr>
        <w:t>.</w:t>
      </w:r>
      <w:r w:rsidR="00CC01D0">
        <w:rPr>
          <w:rFonts w:eastAsiaTheme="minorEastAsia"/>
          <w:lang w:val="en-US" w:eastAsia="zh-CN"/>
        </w:rPr>
        <w:t xml:space="preserve"> And then</w:t>
      </w:r>
      <w:r w:rsidR="00105B63">
        <w:rPr>
          <w:rFonts w:eastAsiaTheme="minorEastAsia"/>
          <w:lang w:val="en-US" w:eastAsia="zh-CN"/>
        </w:rPr>
        <w:t xml:space="preserve"> </w:t>
      </w:r>
      <w:proofErr w:type="spellStart"/>
      <w:r w:rsidR="00105B63">
        <w:rPr>
          <w:rFonts w:eastAsiaTheme="minorEastAsia"/>
          <w:lang w:val="en-US" w:eastAsia="zh-CN"/>
        </w:rPr>
        <w:t>gNB</w:t>
      </w:r>
      <w:proofErr w:type="spellEnd"/>
      <w:r w:rsidR="00105B63">
        <w:rPr>
          <w:rFonts w:eastAsiaTheme="minorEastAsia"/>
          <w:lang w:val="en-US" w:eastAsia="zh-CN"/>
        </w:rPr>
        <w:t xml:space="preserve"> 1 can not comprehend the </w:t>
      </w:r>
      <w:r w:rsidR="00105B63" w:rsidRPr="00105B63">
        <w:rPr>
          <w:rFonts w:eastAsiaTheme="minorEastAsia"/>
          <w:i/>
          <w:lang w:val="en-US" w:eastAsia="zh-CN"/>
        </w:rPr>
        <w:t>Node Measurement Initiation Result List</w:t>
      </w:r>
      <w:r w:rsidR="00105B63">
        <w:rPr>
          <w:rFonts w:eastAsiaTheme="minorEastAsia"/>
          <w:i/>
          <w:lang w:val="en-US" w:eastAsia="zh-CN"/>
        </w:rPr>
        <w:t xml:space="preserve"> </w:t>
      </w:r>
      <w:r w:rsidR="00105B63">
        <w:rPr>
          <w:rFonts w:eastAsiaTheme="minorEastAsia"/>
          <w:lang w:val="en-US" w:eastAsia="zh-CN"/>
        </w:rPr>
        <w:t>IE</w:t>
      </w:r>
      <w:r w:rsidR="003841F1">
        <w:rPr>
          <w:rFonts w:eastAsiaTheme="minorEastAsia"/>
          <w:lang w:val="en-US" w:eastAsia="zh-CN"/>
        </w:rPr>
        <w:t xml:space="preserve"> if it really happens</w:t>
      </w:r>
      <w:r w:rsidR="00274129">
        <w:rPr>
          <w:rFonts w:eastAsiaTheme="minorEastAsia"/>
          <w:lang w:val="en-US" w:eastAsia="zh-CN"/>
        </w:rPr>
        <w:t>.</w:t>
      </w:r>
    </w:p>
    <w:p w:rsidR="00877D7A" w:rsidRPr="00877D7A" w:rsidRDefault="00877D7A" w:rsidP="00877D7A">
      <w:pPr>
        <w:rPr>
          <w:rFonts w:eastAsiaTheme="minorEastAsia"/>
          <w:b/>
          <w:i/>
          <w:u w:val="single"/>
          <w:lang w:val="en-US" w:eastAsia="zh-CN"/>
        </w:rPr>
      </w:pPr>
      <w:r w:rsidRPr="00877D7A">
        <w:rPr>
          <w:rFonts w:eastAsiaTheme="minorEastAsia" w:hint="eastAsia"/>
          <w:b/>
          <w:i/>
          <w:u w:val="single"/>
          <w:lang w:val="en-US" w:eastAsia="zh-CN"/>
        </w:rPr>
        <w:t>S</w:t>
      </w:r>
      <w:r w:rsidRPr="00877D7A">
        <w:rPr>
          <w:rFonts w:eastAsiaTheme="minorEastAsia"/>
          <w:b/>
          <w:i/>
          <w:u w:val="single"/>
          <w:lang w:val="en-US" w:eastAsia="zh-CN"/>
        </w:rPr>
        <w:t xml:space="preserve">cenario </w:t>
      </w:r>
      <w:r>
        <w:rPr>
          <w:rFonts w:eastAsiaTheme="minorEastAsia"/>
          <w:b/>
          <w:i/>
          <w:u w:val="single"/>
          <w:lang w:val="en-US" w:eastAsia="zh-CN"/>
        </w:rPr>
        <w:t>2</w:t>
      </w:r>
      <w:r w:rsidRPr="00877D7A">
        <w:rPr>
          <w:rFonts w:eastAsiaTheme="minorEastAsia"/>
          <w:b/>
          <w:i/>
          <w:u w:val="single"/>
          <w:lang w:val="en-US" w:eastAsia="zh-CN"/>
        </w:rPr>
        <w:t>:</w:t>
      </w:r>
    </w:p>
    <w:p w:rsidR="00305370" w:rsidRDefault="00305370" w:rsidP="00FC0B7A">
      <w:pPr>
        <w:ind w:leftChars="100" w:left="200"/>
        <w:rPr>
          <w:rFonts w:eastAsiaTheme="minorEastAsia"/>
          <w:lang w:val="en-US" w:eastAsia="zh-CN"/>
        </w:rPr>
      </w:pPr>
      <w:r>
        <w:rPr>
          <w:rFonts w:eastAsiaTheme="minorEastAsia"/>
          <w:lang w:val="en-US" w:eastAsia="zh-CN"/>
        </w:rPr>
        <w:t xml:space="preserve">First, </w:t>
      </w:r>
      <w:proofErr w:type="spellStart"/>
      <w:r>
        <w:rPr>
          <w:rFonts w:eastAsiaTheme="minorEastAsia"/>
          <w:lang w:val="en-US" w:eastAsia="zh-CN"/>
        </w:rPr>
        <w:t>gNB</w:t>
      </w:r>
      <w:proofErr w:type="spellEnd"/>
      <w:r>
        <w:rPr>
          <w:rFonts w:eastAsiaTheme="minorEastAsia"/>
          <w:lang w:val="en-US" w:eastAsia="zh-CN"/>
        </w:rPr>
        <w:t xml:space="preserve"> 1 initiates the request </w:t>
      </w:r>
      <w:r w:rsidR="00973D40">
        <w:rPr>
          <w:rFonts w:eastAsiaTheme="minorEastAsia"/>
          <w:lang w:val="en-US" w:eastAsia="zh-CN"/>
        </w:rPr>
        <w:t>message</w:t>
      </w:r>
      <w:r>
        <w:rPr>
          <w:rFonts w:eastAsiaTheme="minorEastAsia"/>
          <w:lang w:val="en-US" w:eastAsia="zh-CN"/>
        </w:rPr>
        <w:t xml:space="preserve"> to </w:t>
      </w:r>
      <w:proofErr w:type="spellStart"/>
      <w:r>
        <w:rPr>
          <w:rFonts w:eastAsiaTheme="minorEastAsia"/>
          <w:lang w:val="en-US" w:eastAsia="zh-CN"/>
        </w:rPr>
        <w:t>gNB</w:t>
      </w:r>
      <w:proofErr w:type="spellEnd"/>
      <w:r>
        <w:rPr>
          <w:rFonts w:eastAsiaTheme="minorEastAsia"/>
          <w:lang w:val="en-US" w:eastAsia="zh-CN"/>
        </w:rPr>
        <w:t xml:space="preserve"> 2, requesting the predicted resource status (cell level)).</w:t>
      </w:r>
    </w:p>
    <w:p w:rsidR="00890074" w:rsidRDefault="00700166" w:rsidP="00FC0B7A">
      <w:pPr>
        <w:ind w:leftChars="100" w:left="200"/>
      </w:pPr>
      <w:r>
        <w:rPr>
          <w:rFonts w:eastAsiaTheme="minorEastAsia"/>
          <w:lang w:val="en-US" w:eastAsia="zh-CN"/>
        </w:rPr>
        <w:t xml:space="preserve">Then, </w:t>
      </w:r>
      <w:proofErr w:type="spellStart"/>
      <w:r>
        <w:rPr>
          <w:rFonts w:eastAsiaTheme="minorEastAsia"/>
          <w:lang w:val="en-US" w:eastAsia="zh-CN"/>
        </w:rPr>
        <w:t>gNB</w:t>
      </w:r>
      <w:proofErr w:type="spellEnd"/>
      <w:r>
        <w:rPr>
          <w:rFonts w:eastAsiaTheme="minorEastAsia"/>
          <w:lang w:val="en-US" w:eastAsia="zh-CN"/>
        </w:rPr>
        <w:t xml:space="preserve"> 2 respond</w:t>
      </w:r>
      <w:r w:rsidR="008B7B45">
        <w:rPr>
          <w:rFonts w:eastAsiaTheme="minorEastAsia"/>
          <w:lang w:val="en-US" w:eastAsia="zh-CN"/>
        </w:rPr>
        <w:t>s</w:t>
      </w:r>
      <w:r>
        <w:rPr>
          <w:rFonts w:eastAsiaTheme="minorEastAsia"/>
          <w:lang w:val="en-US" w:eastAsia="zh-CN"/>
        </w:rPr>
        <w:t xml:space="preserve"> to the </w:t>
      </w:r>
      <w:proofErr w:type="spellStart"/>
      <w:r>
        <w:rPr>
          <w:rFonts w:eastAsiaTheme="minorEastAsia"/>
          <w:lang w:val="en-US" w:eastAsia="zh-CN"/>
        </w:rPr>
        <w:t>gNB</w:t>
      </w:r>
      <w:proofErr w:type="spellEnd"/>
      <w:r>
        <w:rPr>
          <w:rFonts w:eastAsiaTheme="minorEastAsia"/>
          <w:lang w:val="en-US" w:eastAsia="zh-CN"/>
        </w:rPr>
        <w:t xml:space="preserve"> 1 which type of requested measurement is successfully </w:t>
      </w:r>
      <w:r w:rsidR="00575221">
        <w:rPr>
          <w:rFonts w:eastAsiaTheme="minorEastAsia"/>
          <w:lang w:val="en-US" w:eastAsia="zh-CN"/>
        </w:rPr>
        <w:t>initiated</w:t>
      </w:r>
      <w:r>
        <w:rPr>
          <w:rFonts w:eastAsiaTheme="minorEastAsia"/>
          <w:lang w:val="en-US" w:eastAsia="zh-CN"/>
        </w:rPr>
        <w:t xml:space="preserve">, including measured energy cost are failed. </w:t>
      </w:r>
      <w:r w:rsidR="001E0CB2">
        <w:rPr>
          <w:rFonts w:eastAsiaTheme="minorEastAsia"/>
          <w:lang w:val="en-US" w:eastAsia="zh-CN"/>
        </w:rPr>
        <w:t>Therefore</w:t>
      </w:r>
      <w:r>
        <w:rPr>
          <w:rFonts w:eastAsiaTheme="minorEastAsia"/>
          <w:lang w:val="en-US" w:eastAsia="zh-CN"/>
        </w:rPr>
        <w:t xml:space="preserve">, </w:t>
      </w:r>
      <w:proofErr w:type="spellStart"/>
      <w:r>
        <w:rPr>
          <w:rFonts w:eastAsiaTheme="minorEastAsia"/>
          <w:lang w:val="en-US" w:eastAsia="zh-CN"/>
        </w:rPr>
        <w:t>gNB</w:t>
      </w:r>
      <w:proofErr w:type="spellEnd"/>
      <w:r>
        <w:rPr>
          <w:rFonts w:eastAsiaTheme="minorEastAsia"/>
          <w:lang w:val="en-US" w:eastAsia="zh-CN"/>
        </w:rPr>
        <w:t xml:space="preserve"> 1 can not comprehend the </w:t>
      </w:r>
      <w:r w:rsidRPr="00105B63">
        <w:rPr>
          <w:rFonts w:eastAsiaTheme="minorEastAsia"/>
          <w:i/>
          <w:lang w:val="en-US" w:eastAsia="zh-CN"/>
        </w:rPr>
        <w:t>Node Measurement Initiation Result List</w:t>
      </w:r>
      <w:r>
        <w:rPr>
          <w:rFonts w:eastAsiaTheme="minorEastAsia"/>
          <w:i/>
          <w:lang w:val="en-US" w:eastAsia="zh-CN"/>
        </w:rPr>
        <w:t xml:space="preserve"> </w:t>
      </w:r>
      <w:r>
        <w:rPr>
          <w:rFonts w:eastAsiaTheme="minorEastAsia"/>
          <w:lang w:val="en-US" w:eastAsia="zh-CN"/>
        </w:rPr>
        <w:t xml:space="preserve">IE because </w:t>
      </w:r>
      <w:proofErr w:type="spellStart"/>
      <w:r>
        <w:rPr>
          <w:rFonts w:eastAsiaTheme="minorEastAsia"/>
          <w:lang w:val="en-US" w:eastAsia="zh-CN"/>
        </w:rPr>
        <w:t>gNB</w:t>
      </w:r>
      <w:proofErr w:type="spellEnd"/>
      <w:r>
        <w:rPr>
          <w:rFonts w:eastAsiaTheme="minorEastAsia"/>
          <w:lang w:val="en-US" w:eastAsia="zh-CN"/>
        </w:rPr>
        <w:t xml:space="preserve"> 1 did not request it.</w:t>
      </w:r>
    </w:p>
    <w:p w:rsidR="00AF23AC" w:rsidRDefault="00BE4984" w:rsidP="00A442D0">
      <w:pPr>
        <w:rPr>
          <w:rFonts w:eastAsiaTheme="minorEastAsia"/>
          <w:lang w:eastAsia="zh-CN"/>
        </w:rPr>
      </w:pPr>
      <w:r>
        <w:rPr>
          <w:rFonts w:eastAsiaTheme="minorEastAsia" w:hint="eastAsia"/>
          <w:lang w:eastAsia="zh-CN"/>
        </w:rPr>
        <w:t xml:space="preserve">For the above two </w:t>
      </w:r>
      <w:r w:rsidR="00C359F5">
        <w:rPr>
          <w:rFonts w:eastAsiaTheme="minorEastAsia"/>
          <w:lang w:eastAsia="zh-CN"/>
        </w:rPr>
        <w:t>scenarios</w:t>
      </w:r>
      <w:r>
        <w:rPr>
          <w:rFonts w:eastAsiaTheme="minorEastAsia" w:hint="eastAsia"/>
          <w:lang w:eastAsia="zh-CN"/>
        </w:rPr>
        <w:t>,</w:t>
      </w:r>
      <w:r w:rsidR="00973D40">
        <w:rPr>
          <w:rFonts w:eastAsiaTheme="minorEastAsia"/>
          <w:lang w:eastAsia="zh-CN"/>
        </w:rPr>
        <w:t xml:space="preserve"> </w:t>
      </w:r>
      <w:r>
        <w:rPr>
          <w:rFonts w:eastAsiaTheme="minorEastAsia" w:hint="eastAsia"/>
          <w:lang w:eastAsia="zh-CN"/>
        </w:rPr>
        <w:t xml:space="preserve">if the conclusion reached in RAN3 is </w:t>
      </w:r>
      <w:r>
        <w:rPr>
          <w:rFonts w:eastAsiaTheme="minorEastAsia"/>
          <w:lang w:eastAsia="zh-CN"/>
        </w:rPr>
        <w:t>that</w:t>
      </w:r>
      <w:r>
        <w:rPr>
          <w:rFonts w:eastAsiaTheme="minorEastAsia" w:hint="eastAsia"/>
          <w:lang w:eastAsia="zh-CN"/>
        </w:rPr>
        <w:t xml:space="preserve"> no need for </w:t>
      </w:r>
      <w:proofErr w:type="spellStart"/>
      <w:r>
        <w:rPr>
          <w:rFonts w:eastAsiaTheme="minorEastAsia" w:hint="eastAsia"/>
          <w:lang w:eastAsia="zh-CN"/>
        </w:rPr>
        <w:t>gNB1</w:t>
      </w:r>
      <w:proofErr w:type="spellEnd"/>
      <w:r>
        <w:rPr>
          <w:rFonts w:eastAsiaTheme="minorEastAsia" w:hint="eastAsia"/>
          <w:lang w:eastAsia="zh-CN"/>
        </w:rPr>
        <w:t xml:space="preserve"> to terminate the entire process</w:t>
      </w:r>
      <w:r w:rsidR="00427A46">
        <w:rPr>
          <w:rFonts w:eastAsiaTheme="minorEastAsia" w:hint="eastAsia"/>
          <w:lang w:eastAsia="zh-CN"/>
        </w:rPr>
        <w:t>,</w:t>
      </w:r>
      <w:r>
        <w:rPr>
          <w:rFonts w:eastAsiaTheme="minorEastAsia" w:hint="eastAsia"/>
          <w:lang w:eastAsia="zh-CN"/>
        </w:rPr>
        <w:t xml:space="preserve"> </w:t>
      </w:r>
      <w:r w:rsidR="00427A46">
        <w:t xml:space="preserve">assigned criticality of the Measurement Initiation Result IE </w:t>
      </w:r>
      <w:r w:rsidR="00427A46">
        <w:rPr>
          <w:rFonts w:eastAsiaTheme="minorEastAsia" w:hint="eastAsia"/>
          <w:lang w:eastAsia="zh-CN"/>
        </w:rPr>
        <w:t xml:space="preserve">should be </w:t>
      </w:r>
      <w:r w:rsidR="00020D2C">
        <w:rPr>
          <w:rFonts w:eastAsiaTheme="minorEastAsia" w:hint="eastAsia"/>
          <w:lang w:eastAsia="zh-CN"/>
        </w:rPr>
        <w:t>‘</w:t>
      </w:r>
      <w:r>
        <w:rPr>
          <w:rFonts w:eastAsiaTheme="minorEastAsia" w:hint="eastAsia"/>
          <w:lang w:eastAsia="zh-CN"/>
        </w:rPr>
        <w:t>ignore</w:t>
      </w:r>
      <w:r w:rsidR="00020D2C">
        <w:rPr>
          <w:rFonts w:eastAsiaTheme="minorEastAsia" w:hint="eastAsia"/>
          <w:lang w:eastAsia="zh-CN"/>
        </w:rPr>
        <w:t>’</w:t>
      </w:r>
      <w:r>
        <w:rPr>
          <w:rFonts w:eastAsiaTheme="minorEastAsia" w:hint="eastAsia"/>
          <w:lang w:eastAsia="zh-CN"/>
        </w:rPr>
        <w:t>.</w:t>
      </w:r>
      <w:r w:rsidR="00FA5274">
        <w:rPr>
          <w:rFonts w:eastAsiaTheme="minorEastAsia"/>
          <w:lang w:eastAsia="zh-CN"/>
        </w:rPr>
        <w:t xml:space="preserve"> </w:t>
      </w:r>
      <w:r>
        <w:rPr>
          <w:rFonts w:eastAsiaTheme="minorEastAsia" w:hint="eastAsia"/>
          <w:lang w:eastAsia="zh-CN"/>
        </w:rPr>
        <w:t>In this case,</w:t>
      </w:r>
      <w:r w:rsidR="00FA5274">
        <w:rPr>
          <w:rFonts w:eastAsiaTheme="minorEastAsia"/>
          <w:lang w:eastAsia="zh-CN"/>
        </w:rPr>
        <w:t xml:space="preserve"> </w:t>
      </w:r>
      <w:r w:rsidR="00427A46">
        <w:rPr>
          <w:rFonts w:eastAsiaTheme="minorEastAsia" w:hint="eastAsia"/>
          <w:lang w:eastAsia="zh-CN"/>
        </w:rPr>
        <w:t xml:space="preserve">update on 38.423 is needed. </w:t>
      </w:r>
      <w:r>
        <w:rPr>
          <w:rFonts w:eastAsiaTheme="minorEastAsia" w:hint="eastAsia"/>
          <w:lang w:eastAsia="zh-CN"/>
        </w:rPr>
        <w:t xml:space="preserve">On the </w:t>
      </w:r>
      <w:r>
        <w:rPr>
          <w:rFonts w:eastAsiaTheme="minorEastAsia"/>
          <w:lang w:eastAsia="zh-CN"/>
        </w:rPr>
        <w:t>contrary</w:t>
      </w:r>
      <w:r>
        <w:rPr>
          <w:rFonts w:eastAsiaTheme="minorEastAsia" w:hint="eastAsia"/>
          <w:lang w:eastAsia="zh-CN"/>
        </w:rPr>
        <w:t>,</w:t>
      </w:r>
      <w:r w:rsidR="00973D40">
        <w:rPr>
          <w:rFonts w:eastAsiaTheme="minorEastAsia"/>
          <w:lang w:eastAsia="zh-CN"/>
        </w:rPr>
        <w:t xml:space="preserve"> </w:t>
      </w:r>
      <w:r>
        <w:rPr>
          <w:rFonts w:eastAsiaTheme="minorEastAsia" w:hint="eastAsia"/>
          <w:lang w:eastAsia="zh-CN"/>
        </w:rPr>
        <w:t>if</w:t>
      </w:r>
      <w:r w:rsidR="00973D40">
        <w:rPr>
          <w:rFonts w:eastAsiaTheme="minorEastAsia"/>
          <w:lang w:eastAsia="zh-CN"/>
        </w:rPr>
        <w:t xml:space="preserve"> </w:t>
      </w:r>
      <w:r w:rsidR="00427A46">
        <w:rPr>
          <w:rFonts w:eastAsiaTheme="minorEastAsia" w:hint="eastAsia"/>
          <w:lang w:eastAsia="zh-CN"/>
        </w:rPr>
        <w:t xml:space="preserve">RAN3 </w:t>
      </w:r>
      <w:r w:rsidR="00AF23AC">
        <w:t>believe</w:t>
      </w:r>
      <w:r w:rsidR="00427A46">
        <w:rPr>
          <w:rFonts w:eastAsiaTheme="minorEastAsia" w:hint="eastAsia"/>
          <w:lang w:eastAsia="zh-CN"/>
        </w:rPr>
        <w:t>s</w:t>
      </w:r>
      <w:r w:rsidR="00AF23AC">
        <w:t xml:space="preserve"> that there is a significant issue on the requesting node’s side that should result in the failure of the entire procedure, the assigned criticality of the Measurement Initiation Result IE in the RESOURCE STATUS RESPONSE should be set to 'reject'</w:t>
      </w:r>
      <w:r w:rsidR="00427A46">
        <w:rPr>
          <w:rFonts w:eastAsiaTheme="minorEastAsia" w:hint="eastAsia"/>
          <w:lang w:eastAsia="zh-CN"/>
        </w:rPr>
        <w:t xml:space="preserve"> which means correction to 36.423 should be </w:t>
      </w:r>
      <w:r w:rsidR="004C2DE6">
        <w:rPr>
          <w:rFonts w:eastAsiaTheme="minorEastAsia"/>
          <w:lang w:eastAsia="zh-CN"/>
        </w:rPr>
        <w:t>implemented.</w:t>
      </w:r>
    </w:p>
    <w:p w:rsidR="00084425" w:rsidRDefault="00427A46" w:rsidP="00084425">
      <w:pPr>
        <w:pStyle w:val="af9"/>
        <w:numPr>
          <w:ilvl w:val="0"/>
          <w:numId w:val="2"/>
        </w:numPr>
        <w:ind w:firstLineChars="0"/>
        <w:rPr>
          <w:rFonts w:eastAsiaTheme="minorEastAsia"/>
          <w:b/>
          <w:lang w:val="en-US" w:eastAsia="zh-CN"/>
        </w:rPr>
      </w:pPr>
      <w:r>
        <w:rPr>
          <w:rFonts w:eastAsiaTheme="minorEastAsia" w:hint="eastAsia"/>
          <w:b/>
          <w:lang w:val="en-US" w:eastAsia="zh-CN"/>
        </w:rPr>
        <w:t xml:space="preserve">RAN3 agree CR for either 38.423 or 36.423 after </w:t>
      </w:r>
      <w:r>
        <w:rPr>
          <w:rFonts w:eastAsiaTheme="minorEastAsia"/>
          <w:b/>
          <w:lang w:val="en-US" w:eastAsia="zh-CN"/>
        </w:rPr>
        <w:t>conclusion</w:t>
      </w:r>
      <w:r>
        <w:rPr>
          <w:rFonts w:eastAsiaTheme="minorEastAsia" w:hint="eastAsia"/>
          <w:b/>
          <w:lang w:val="en-US" w:eastAsia="zh-CN"/>
        </w:rPr>
        <w:t xml:space="preserve"> is reached.</w:t>
      </w:r>
    </w:p>
    <w:p w:rsidR="00A6681C" w:rsidRDefault="00A6681C" w:rsidP="00A6681C">
      <w:pPr>
        <w:pStyle w:val="1"/>
      </w:pPr>
      <w:r>
        <w:t>3</w:t>
      </w:r>
      <w:r>
        <w:tab/>
        <w:t>Conclusion</w:t>
      </w:r>
    </w:p>
    <w:p w:rsidR="00A6681C" w:rsidRDefault="00626EBC" w:rsidP="00A6681C">
      <w:pPr>
        <w:rPr>
          <w:rFonts w:eastAsiaTheme="minorEastAsia"/>
          <w:lang w:eastAsia="zh-CN"/>
        </w:rPr>
      </w:pPr>
      <w:r>
        <w:rPr>
          <w:rFonts w:eastAsiaTheme="minorEastAsia" w:hint="eastAsia"/>
          <w:lang w:eastAsia="zh-CN"/>
        </w:rPr>
        <w:t>F</w:t>
      </w:r>
      <w:r>
        <w:rPr>
          <w:rFonts w:eastAsiaTheme="minorEastAsia"/>
          <w:lang w:eastAsia="zh-CN"/>
        </w:rPr>
        <w:t>ollowing is our proposals and observations:</w:t>
      </w:r>
    </w:p>
    <w:p w:rsidR="00300787" w:rsidRDefault="00300787" w:rsidP="00300787">
      <w:pPr>
        <w:pStyle w:val="af9"/>
        <w:numPr>
          <w:ilvl w:val="0"/>
          <w:numId w:val="3"/>
        </w:numPr>
        <w:ind w:firstLineChars="0"/>
        <w:rPr>
          <w:rFonts w:eastAsiaTheme="minorEastAsia"/>
          <w:b/>
          <w:lang w:val="en-US" w:eastAsia="zh-CN"/>
        </w:rPr>
      </w:pPr>
      <w:r w:rsidRPr="00796A58">
        <w:rPr>
          <w:rFonts w:eastAsiaTheme="minorEastAsia"/>
          <w:b/>
          <w:lang w:val="en-US" w:eastAsia="zh-CN"/>
        </w:rPr>
        <w:t>Misalignment on criticality of measurement result between NR and LTE needs to be addressed.</w:t>
      </w:r>
    </w:p>
    <w:p w:rsidR="00A0043B" w:rsidRDefault="00A0043B" w:rsidP="00A0043B">
      <w:pPr>
        <w:pStyle w:val="af9"/>
        <w:numPr>
          <w:ilvl w:val="0"/>
          <w:numId w:val="3"/>
        </w:numPr>
        <w:ind w:firstLineChars="0"/>
        <w:rPr>
          <w:rFonts w:eastAsiaTheme="minorEastAsia"/>
          <w:b/>
          <w:lang w:val="en-US" w:eastAsia="zh-CN"/>
        </w:rPr>
      </w:pPr>
      <w:r w:rsidRPr="00A716E1">
        <w:rPr>
          <w:rFonts w:eastAsiaTheme="minorEastAsia"/>
          <w:b/>
          <w:lang w:val="en-US" w:eastAsia="zh-CN"/>
        </w:rPr>
        <w:t>RAN3 is kindly requested to determine which solution should be accepted to address this misalignment—either aligning with LTE or aligning with NR.</w:t>
      </w:r>
    </w:p>
    <w:p w:rsidR="00474B78" w:rsidRPr="000A39FC" w:rsidRDefault="00474B78" w:rsidP="00A0043B">
      <w:pPr>
        <w:pStyle w:val="af9"/>
        <w:numPr>
          <w:ilvl w:val="0"/>
          <w:numId w:val="3"/>
        </w:numPr>
        <w:ind w:firstLineChars="0"/>
        <w:rPr>
          <w:rFonts w:eastAsiaTheme="minorEastAsia"/>
          <w:b/>
          <w:lang w:val="en-US" w:eastAsia="zh-CN"/>
        </w:rPr>
      </w:pPr>
      <w:r>
        <w:rPr>
          <w:rFonts w:eastAsiaTheme="minorEastAsia" w:hint="eastAsia"/>
          <w:b/>
          <w:lang w:val="en-US" w:eastAsia="zh-CN"/>
        </w:rPr>
        <w:t xml:space="preserve">RAN3 agree CR for either 38.423 or 36.423 after </w:t>
      </w:r>
      <w:r>
        <w:rPr>
          <w:rFonts w:eastAsiaTheme="minorEastAsia"/>
          <w:b/>
          <w:lang w:val="en-US" w:eastAsia="zh-CN"/>
        </w:rPr>
        <w:t>conclusion</w:t>
      </w:r>
      <w:r>
        <w:rPr>
          <w:rFonts w:eastAsiaTheme="minorEastAsia" w:hint="eastAsia"/>
          <w:b/>
          <w:lang w:val="en-US" w:eastAsia="zh-CN"/>
        </w:rPr>
        <w:t xml:space="preserve"> is reached.</w:t>
      </w:r>
    </w:p>
    <w:p w:rsidR="00E55397" w:rsidRDefault="00E55397" w:rsidP="00E55397">
      <w:pPr>
        <w:pStyle w:val="1"/>
      </w:pPr>
      <w:r>
        <w:t>4</w:t>
      </w:r>
      <w:r>
        <w:tab/>
        <w:t>Reference</w:t>
      </w:r>
    </w:p>
    <w:p w:rsidR="00E55397" w:rsidRDefault="009617D3">
      <w:pPr>
        <w:rPr>
          <w:rFonts w:eastAsiaTheme="minorEastAsia"/>
          <w:lang w:eastAsia="zh-CN"/>
        </w:rPr>
      </w:pPr>
      <w:r>
        <w:rPr>
          <w:rFonts w:eastAsiaTheme="minorEastAsia" w:hint="eastAsia"/>
          <w:lang w:eastAsia="zh-CN"/>
        </w:rPr>
        <w:t>[</w:t>
      </w:r>
      <w:r>
        <w:rPr>
          <w:rFonts w:eastAsiaTheme="minorEastAsia"/>
          <w:lang w:eastAsia="zh-CN"/>
        </w:rPr>
        <w:t>1] 38.423</w:t>
      </w:r>
    </w:p>
    <w:p w:rsidR="009617D3" w:rsidRPr="00A6681C" w:rsidRDefault="009617D3">
      <w:pPr>
        <w:rPr>
          <w:rFonts w:eastAsiaTheme="minorEastAsia"/>
          <w:lang w:eastAsia="zh-CN"/>
        </w:rPr>
      </w:pPr>
      <w:r>
        <w:rPr>
          <w:rFonts w:eastAsiaTheme="minorEastAsia" w:hint="eastAsia"/>
          <w:lang w:eastAsia="zh-CN"/>
        </w:rPr>
        <w:t>[</w:t>
      </w:r>
      <w:r>
        <w:rPr>
          <w:rFonts w:eastAsiaTheme="minorEastAsia"/>
          <w:lang w:eastAsia="zh-CN"/>
        </w:rPr>
        <w:t>2] 36.423</w:t>
      </w:r>
    </w:p>
    <w:sectPr w:rsidR="009617D3" w:rsidRPr="00A6681C">
      <w:headerReference w:type="default" r:id="rId8"/>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3BE6" w:rsidRDefault="007D3BE6">
      <w:pPr>
        <w:spacing w:after="0"/>
      </w:pPr>
      <w:r>
        <w:separator/>
      </w:r>
    </w:p>
  </w:endnote>
  <w:endnote w:type="continuationSeparator" w:id="0">
    <w:p w:rsidR="007D3BE6" w:rsidRDefault="007D3B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3BE6" w:rsidRDefault="007D3BE6">
      <w:pPr>
        <w:spacing w:after="0"/>
      </w:pPr>
      <w:r>
        <w:separator/>
      </w:r>
    </w:p>
  </w:footnote>
  <w:footnote w:type="continuationSeparator" w:id="0">
    <w:p w:rsidR="007D3BE6" w:rsidRDefault="007D3B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644F" w:rsidRDefault="009C41C1">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7A13B6"/>
    <w:multiLevelType w:val="hybridMultilevel"/>
    <w:tmpl w:val="BAE457F8"/>
    <w:lvl w:ilvl="0" w:tplc="A92A5896">
      <w:start w:val="1"/>
      <w:numFmt w:val="decimal"/>
      <w:lvlText w:val="Proposal %1"/>
      <w:lvlJc w:val="left"/>
      <w:pPr>
        <w:ind w:left="1140" w:hanging="114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0CD5F32"/>
    <w:multiLevelType w:val="hybridMultilevel"/>
    <w:tmpl w:val="BAE457F8"/>
    <w:lvl w:ilvl="0" w:tplc="A92A5896">
      <w:start w:val="1"/>
      <w:numFmt w:val="decimal"/>
      <w:lvlText w:val="Proposal %1"/>
      <w:lvlJc w:val="left"/>
      <w:pPr>
        <w:ind w:left="1140" w:hanging="114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95D6100"/>
    <w:multiLevelType w:val="hybridMultilevel"/>
    <w:tmpl w:val="01D6BDB0"/>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D2574BC"/>
    <w:multiLevelType w:val="hybridMultilevel"/>
    <w:tmpl w:val="297E202A"/>
    <w:lvl w:ilvl="0" w:tplc="5AE4302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720"/>
    <w:rsid w:val="00000DF0"/>
    <w:rsid w:val="00001E8F"/>
    <w:rsid w:val="00014226"/>
    <w:rsid w:val="00020D2C"/>
    <w:rsid w:val="00020D4D"/>
    <w:rsid w:val="00022E4A"/>
    <w:rsid w:val="00024C18"/>
    <w:rsid w:val="0002539F"/>
    <w:rsid w:val="000472E8"/>
    <w:rsid w:val="00051FFB"/>
    <w:rsid w:val="00061D0F"/>
    <w:rsid w:val="00067DCD"/>
    <w:rsid w:val="00071A8F"/>
    <w:rsid w:val="00084425"/>
    <w:rsid w:val="00087F9A"/>
    <w:rsid w:val="00094F0A"/>
    <w:rsid w:val="000A39FC"/>
    <w:rsid w:val="000A6394"/>
    <w:rsid w:val="000B1908"/>
    <w:rsid w:val="000C038A"/>
    <w:rsid w:val="000C302E"/>
    <w:rsid w:val="000C6598"/>
    <w:rsid w:val="000D6382"/>
    <w:rsid w:val="000F23FA"/>
    <w:rsid w:val="000F4C46"/>
    <w:rsid w:val="000F7ABF"/>
    <w:rsid w:val="00105B63"/>
    <w:rsid w:val="00112C4C"/>
    <w:rsid w:val="00143EA1"/>
    <w:rsid w:val="00145D43"/>
    <w:rsid w:val="0015395F"/>
    <w:rsid w:val="00154D68"/>
    <w:rsid w:val="001562B4"/>
    <w:rsid w:val="0016286B"/>
    <w:rsid w:val="001670C1"/>
    <w:rsid w:val="001763A1"/>
    <w:rsid w:val="00191183"/>
    <w:rsid w:val="00192C46"/>
    <w:rsid w:val="00197BAE"/>
    <w:rsid w:val="001A7B60"/>
    <w:rsid w:val="001B6CDC"/>
    <w:rsid w:val="001B7A65"/>
    <w:rsid w:val="001D2CB8"/>
    <w:rsid w:val="001E0CB2"/>
    <w:rsid w:val="001E41F3"/>
    <w:rsid w:val="001E48D4"/>
    <w:rsid w:val="002218D6"/>
    <w:rsid w:val="00226553"/>
    <w:rsid w:val="0026004D"/>
    <w:rsid w:val="00260425"/>
    <w:rsid w:val="00262C39"/>
    <w:rsid w:val="002636A7"/>
    <w:rsid w:val="00274129"/>
    <w:rsid w:val="00274611"/>
    <w:rsid w:val="0027588B"/>
    <w:rsid w:val="00275D12"/>
    <w:rsid w:val="002769EB"/>
    <w:rsid w:val="00285BC5"/>
    <w:rsid w:val="002860C4"/>
    <w:rsid w:val="00297CAB"/>
    <w:rsid w:val="002A37C8"/>
    <w:rsid w:val="002A47EF"/>
    <w:rsid w:val="002B23F9"/>
    <w:rsid w:val="002B24C6"/>
    <w:rsid w:val="002B5741"/>
    <w:rsid w:val="002B5B7A"/>
    <w:rsid w:val="002C238A"/>
    <w:rsid w:val="002E595A"/>
    <w:rsid w:val="002E7F93"/>
    <w:rsid w:val="00300787"/>
    <w:rsid w:val="00305370"/>
    <w:rsid w:val="00305409"/>
    <w:rsid w:val="00327F6B"/>
    <w:rsid w:val="00332A03"/>
    <w:rsid w:val="0035319E"/>
    <w:rsid w:val="00353346"/>
    <w:rsid w:val="00376EE0"/>
    <w:rsid w:val="003841F1"/>
    <w:rsid w:val="00392B19"/>
    <w:rsid w:val="00396631"/>
    <w:rsid w:val="003A4E1D"/>
    <w:rsid w:val="003A5266"/>
    <w:rsid w:val="003B597F"/>
    <w:rsid w:val="003B7609"/>
    <w:rsid w:val="003C12C0"/>
    <w:rsid w:val="003D15E8"/>
    <w:rsid w:val="003E1A36"/>
    <w:rsid w:val="003E2555"/>
    <w:rsid w:val="003E3679"/>
    <w:rsid w:val="003F54CE"/>
    <w:rsid w:val="0040623E"/>
    <w:rsid w:val="004165D0"/>
    <w:rsid w:val="004242F1"/>
    <w:rsid w:val="00427A46"/>
    <w:rsid w:val="0043657E"/>
    <w:rsid w:val="00442C4F"/>
    <w:rsid w:val="00447131"/>
    <w:rsid w:val="00455D24"/>
    <w:rsid w:val="00467657"/>
    <w:rsid w:val="00474B78"/>
    <w:rsid w:val="00477480"/>
    <w:rsid w:val="00477891"/>
    <w:rsid w:val="004839DB"/>
    <w:rsid w:val="004865D4"/>
    <w:rsid w:val="004A1950"/>
    <w:rsid w:val="004A20E3"/>
    <w:rsid w:val="004B0AB7"/>
    <w:rsid w:val="004B4642"/>
    <w:rsid w:val="004B75B7"/>
    <w:rsid w:val="004C2DE6"/>
    <w:rsid w:val="004F242B"/>
    <w:rsid w:val="00501484"/>
    <w:rsid w:val="00501900"/>
    <w:rsid w:val="005119AD"/>
    <w:rsid w:val="005124D6"/>
    <w:rsid w:val="0051580D"/>
    <w:rsid w:val="00520062"/>
    <w:rsid w:val="00524AB1"/>
    <w:rsid w:val="00540E46"/>
    <w:rsid w:val="0056032E"/>
    <w:rsid w:val="00564BDC"/>
    <w:rsid w:val="00575221"/>
    <w:rsid w:val="00581D46"/>
    <w:rsid w:val="00592D74"/>
    <w:rsid w:val="00592FB9"/>
    <w:rsid w:val="005A714F"/>
    <w:rsid w:val="005C4D70"/>
    <w:rsid w:val="005D6988"/>
    <w:rsid w:val="005E2C44"/>
    <w:rsid w:val="005E3D2A"/>
    <w:rsid w:val="005E4D8A"/>
    <w:rsid w:val="005F2108"/>
    <w:rsid w:val="005F436C"/>
    <w:rsid w:val="0060567A"/>
    <w:rsid w:val="00621188"/>
    <w:rsid w:val="00625052"/>
    <w:rsid w:val="006257ED"/>
    <w:rsid w:val="00626EBC"/>
    <w:rsid w:val="0062763C"/>
    <w:rsid w:val="006310E9"/>
    <w:rsid w:val="006370F5"/>
    <w:rsid w:val="00646C7D"/>
    <w:rsid w:val="00656923"/>
    <w:rsid w:val="006664FB"/>
    <w:rsid w:val="006760A7"/>
    <w:rsid w:val="00680227"/>
    <w:rsid w:val="006804C7"/>
    <w:rsid w:val="006848B8"/>
    <w:rsid w:val="00695808"/>
    <w:rsid w:val="006A0E76"/>
    <w:rsid w:val="006A5614"/>
    <w:rsid w:val="006B46FB"/>
    <w:rsid w:val="006B5AA1"/>
    <w:rsid w:val="006D5590"/>
    <w:rsid w:val="006D56BC"/>
    <w:rsid w:val="006E21FB"/>
    <w:rsid w:val="006E74F4"/>
    <w:rsid w:val="00700166"/>
    <w:rsid w:val="0071052A"/>
    <w:rsid w:val="00711130"/>
    <w:rsid w:val="00721273"/>
    <w:rsid w:val="007342B2"/>
    <w:rsid w:val="00736D45"/>
    <w:rsid w:val="00742578"/>
    <w:rsid w:val="00750DE7"/>
    <w:rsid w:val="00757FD4"/>
    <w:rsid w:val="00765952"/>
    <w:rsid w:val="00767782"/>
    <w:rsid w:val="00773339"/>
    <w:rsid w:val="00775CD6"/>
    <w:rsid w:val="007767A3"/>
    <w:rsid w:val="00791FA0"/>
    <w:rsid w:val="00792342"/>
    <w:rsid w:val="00795237"/>
    <w:rsid w:val="00796A58"/>
    <w:rsid w:val="007A34F3"/>
    <w:rsid w:val="007A6F2E"/>
    <w:rsid w:val="007B375F"/>
    <w:rsid w:val="007B512A"/>
    <w:rsid w:val="007B572B"/>
    <w:rsid w:val="007B5BA2"/>
    <w:rsid w:val="007C2097"/>
    <w:rsid w:val="007C2145"/>
    <w:rsid w:val="007C499C"/>
    <w:rsid w:val="007D3BE6"/>
    <w:rsid w:val="007D6A07"/>
    <w:rsid w:val="007E4113"/>
    <w:rsid w:val="007E5FC8"/>
    <w:rsid w:val="007E7448"/>
    <w:rsid w:val="007F20BD"/>
    <w:rsid w:val="00805D95"/>
    <w:rsid w:val="008227DB"/>
    <w:rsid w:val="008279FA"/>
    <w:rsid w:val="00843783"/>
    <w:rsid w:val="00845D17"/>
    <w:rsid w:val="008579E4"/>
    <w:rsid w:val="008626E7"/>
    <w:rsid w:val="00870EE7"/>
    <w:rsid w:val="00877D7A"/>
    <w:rsid w:val="00890074"/>
    <w:rsid w:val="008B0C34"/>
    <w:rsid w:val="008B1F20"/>
    <w:rsid w:val="008B7B45"/>
    <w:rsid w:val="008C4751"/>
    <w:rsid w:val="008D0778"/>
    <w:rsid w:val="008D1A28"/>
    <w:rsid w:val="008D34B8"/>
    <w:rsid w:val="008E5C22"/>
    <w:rsid w:val="008F686C"/>
    <w:rsid w:val="009017EE"/>
    <w:rsid w:val="00905B40"/>
    <w:rsid w:val="00913222"/>
    <w:rsid w:val="00914E4A"/>
    <w:rsid w:val="00916443"/>
    <w:rsid w:val="00917C9F"/>
    <w:rsid w:val="00936638"/>
    <w:rsid w:val="00955FBC"/>
    <w:rsid w:val="009617D3"/>
    <w:rsid w:val="00970FC2"/>
    <w:rsid w:val="00972525"/>
    <w:rsid w:val="00973D40"/>
    <w:rsid w:val="009777D9"/>
    <w:rsid w:val="009824D9"/>
    <w:rsid w:val="00985ADC"/>
    <w:rsid w:val="009919DD"/>
    <w:rsid w:val="00991B88"/>
    <w:rsid w:val="00995252"/>
    <w:rsid w:val="00996397"/>
    <w:rsid w:val="00997C35"/>
    <w:rsid w:val="009A1081"/>
    <w:rsid w:val="009A579D"/>
    <w:rsid w:val="009C2FE1"/>
    <w:rsid w:val="009C41C1"/>
    <w:rsid w:val="009D7D8C"/>
    <w:rsid w:val="009E0762"/>
    <w:rsid w:val="009E3297"/>
    <w:rsid w:val="009F251D"/>
    <w:rsid w:val="009F734F"/>
    <w:rsid w:val="00A00073"/>
    <w:rsid w:val="00A0043B"/>
    <w:rsid w:val="00A01D9B"/>
    <w:rsid w:val="00A04081"/>
    <w:rsid w:val="00A07158"/>
    <w:rsid w:val="00A20AB3"/>
    <w:rsid w:val="00A21256"/>
    <w:rsid w:val="00A246B6"/>
    <w:rsid w:val="00A30E02"/>
    <w:rsid w:val="00A3732B"/>
    <w:rsid w:val="00A43C81"/>
    <w:rsid w:val="00A442D0"/>
    <w:rsid w:val="00A47E70"/>
    <w:rsid w:val="00A53AEF"/>
    <w:rsid w:val="00A644B5"/>
    <w:rsid w:val="00A6681C"/>
    <w:rsid w:val="00A716E1"/>
    <w:rsid w:val="00A7671C"/>
    <w:rsid w:val="00AA7ECC"/>
    <w:rsid w:val="00AB00C3"/>
    <w:rsid w:val="00AB1244"/>
    <w:rsid w:val="00AD1CD8"/>
    <w:rsid w:val="00AE5A38"/>
    <w:rsid w:val="00AE6E2C"/>
    <w:rsid w:val="00AF23AC"/>
    <w:rsid w:val="00AF43A8"/>
    <w:rsid w:val="00B0502B"/>
    <w:rsid w:val="00B24807"/>
    <w:rsid w:val="00B258BB"/>
    <w:rsid w:val="00B32FB1"/>
    <w:rsid w:val="00B437CA"/>
    <w:rsid w:val="00B50379"/>
    <w:rsid w:val="00B542D5"/>
    <w:rsid w:val="00B560B5"/>
    <w:rsid w:val="00B67B97"/>
    <w:rsid w:val="00B70BDD"/>
    <w:rsid w:val="00B76C75"/>
    <w:rsid w:val="00B968C8"/>
    <w:rsid w:val="00BA17C8"/>
    <w:rsid w:val="00BA3EC5"/>
    <w:rsid w:val="00BB5DFC"/>
    <w:rsid w:val="00BC527C"/>
    <w:rsid w:val="00BD279D"/>
    <w:rsid w:val="00BD6BB8"/>
    <w:rsid w:val="00BE3B42"/>
    <w:rsid w:val="00BE4163"/>
    <w:rsid w:val="00BE4984"/>
    <w:rsid w:val="00C12DBC"/>
    <w:rsid w:val="00C31B69"/>
    <w:rsid w:val="00C359F5"/>
    <w:rsid w:val="00C5481B"/>
    <w:rsid w:val="00C55720"/>
    <w:rsid w:val="00C573F0"/>
    <w:rsid w:val="00C74ED2"/>
    <w:rsid w:val="00C766B9"/>
    <w:rsid w:val="00C91AB6"/>
    <w:rsid w:val="00C95985"/>
    <w:rsid w:val="00C95B80"/>
    <w:rsid w:val="00CA6304"/>
    <w:rsid w:val="00CB512D"/>
    <w:rsid w:val="00CC01D0"/>
    <w:rsid w:val="00CC5026"/>
    <w:rsid w:val="00CC644F"/>
    <w:rsid w:val="00CC79E1"/>
    <w:rsid w:val="00CD4376"/>
    <w:rsid w:val="00CE5C0E"/>
    <w:rsid w:val="00CE6139"/>
    <w:rsid w:val="00D00A56"/>
    <w:rsid w:val="00D03F9A"/>
    <w:rsid w:val="00D104E0"/>
    <w:rsid w:val="00D157AF"/>
    <w:rsid w:val="00D202FA"/>
    <w:rsid w:val="00D35F6F"/>
    <w:rsid w:val="00D425F7"/>
    <w:rsid w:val="00D608C3"/>
    <w:rsid w:val="00D63018"/>
    <w:rsid w:val="00D67B08"/>
    <w:rsid w:val="00D95B9C"/>
    <w:rsid w:val="00D96016"/>
    <w:rsid w:val="00DA621C"/>
    <w:rsid w:val="00DB66FE"/>
    <w:rsid w:val="00DD5724"/>
    <w:rsid w:val="00DE107F"/>
    <w:rsid w:val="00DE34CF"/>
    <w:rsid w:val="00DE6E1D"/>
    <w:rsid w:val="00E02866"/>
    <w:rsid w:val="00E112F6"/>
    <w:rsid w:val="00E15BA1"/>
    <w:rsid w:val="00E27E18"/>
    <w:rsid w:val="00E3090A"/>
    <w:rsid w:val="00E55397"/>
    <w:rsid w:val="00E64117"/>
    <w:rsid w:val="00E82AA2"/>
    <w:rsid w:val="00E9743C"/>
    <w:rsid w:val="00EA0548"/>
    <w:rsid w:val="00EA32CF"/>
    <w:rsid w:val="00EB2397"/>
    <w:rsid w:val="00EB3F46"/>
    <w:rsid w:val="00EE0733"/>
    <w:rsid w:val="00EE7D7C"/>
    <w:rsid w:val="00EF1E56"/>
    <w:rsid w:val="00EF376B"/>
    <w:rsid w:val="00EF3A19"/>
    <w:rsid w:val="00F03AED"/>
    <w:rsid w:val="00F03C76"/>
    <w:rsid w:val="00F10B0F"/>
    <w:rsid w:val="00F11694"/>
    <w:rsid w:val="00F1533B"/>
    <w:rsid w:val="00F2517E"/>
    <w:rsid w:val="00F25D98"/>
    <w:rsid w:val="00F300FB"/>
    <w:rsid w:val="00F3190B"/>
    <w:rsid w:val="00F61596"/>
    <w:rsid w:val="00F75006"/>
    <w:rsid w:val="00F77D84"/>
    <w:rsid w:val="00F9031B"/>
    <w:rsid w:val="00F92B61"/>
    <w:rsid w:val="00FA5274"/>
    <w:rsid w:val="00FA55A0"/>
    <w:rsid w:val="00FB2342"/>
    <w:rsid w:val="00FB6386"/>
    <w:rsid w:val="00FB7DE3"/>
    <w:rsid w:val="00FC0B7A"/>
    <w:rsid w:val="00FE006E"/>
    <w:rsid w:val="00FE57B3"/>
    <w:rsid w:val="00FE7EA5"/>
    <w:rsid w:val="02B6410D"/>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B2B9F28"/>
  <w15:docId w15:val="{E28D0149-0750-4D4E-9CFE-50CF950B1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style>
  <w:style w:type="paragraph" w:styleId="50">
    <w:name w:val="List Bullet 5"/>
    <w:basedOn w:val="41"/>
    <w:pPr>
      <w:ind w:left="1702"/>
    </w:pPr>
  </w:style>
  <w:style w:type="paragraph" w:styleId="TOC8">
    <w:name w:val="toc 8"/>
    <w:basedOn w:val="TOC1"/>
    <w:next w:val="a"/>
    <w:pPr>
      <w:spacing w:before="180"/>
      <w:ind w:left="2693" w:hanging="2693"/>
    </w:pPr>
    <w:rPr>
      <w:b/>
    </w:rPr>
  </w:style>
  <w:style w:type="paragraph" w:styleId="aa">
    <w:name w:val="Balloon Text"/>
    <w:basedOn w:val="a"/>
    <w:link w:val="ab"/>
    <w:rPr>
      <w:rFonts w:ascii="Tahoma" w:hAnsi="Tahoma" w:cs="Tahoma"/>
      <w:sz w:val="16"/>
      <w:szCs w:val="16"/>
    </w:rPr>
  </w:style>
  <w:style w:type="paragraph" w:styleId="ac">
    <w:name w:val="footer"/>
    <w:basedOn w:val="ad"/>
    <w:link w:val="ae"/>
    <w:pPr>
      <w:jc w:val="center"/>
    </w:pPr>
    <w:rPr>
      <w:i/>
    </w:rPr>
  </w:style>
  <w:style w:type="paragraph" w:styleId="ad">
    <w:name w:val="header"/>
    <w:link w:val="af"/>
    <w:pPr>
      <w:widowControl w:val="0"/>
    </w:pPr>
    <w:rPr>
      <w:rFonts w:ascii="Arial" w:eastAsia="Times New Roman" w:hAnsi="Arial"/>
      <w:b/>
      <w:sz w:val="18"/>
      <w:lang w:val="en-GB" w:eastAsia="en-US"/>
    </w:rPr>
  </w:style>
  <w:style w:type="paragraph" w:styleId="af0">
    <w:name w:val="footnote text"/>
    <w:basedOn w:val="a"/>
    <w:link w:val="af1"/>
    <w:pPr>
      <w:keepLines/>
      <w:spacing w:after="0"/>
      <w:ind w:left="454" w:hanging="454"/>
    </w:pPr>
    <w:rPr>
      <w:sz w:val="16"/>
    </w:rPr>
  </w:style>
  <w:style w:type="paragraph" w:styleId="51">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10">
    <w:name w:val="index 1"/>
    <w:basedOn w:val="a"/>
    <w:next w:val="a"/>
    <w:pPr>
      <w:keepLines/>
      <w:spacing w:after="0"/>
    </w:pPr>
  </w:style>
  <w:style w:type="paragraph" w:styleId="23">
    <w:name w:val="index 2"/>
    <w:basedOn w:val="10"/>
    <w:next w:val="a"/>
    <w:pPr>
      <w:ind w:left="284"/>
    </w:pPr>
  </w:style>
  <w:style w:type="paragraph" w:styleId="af2">
    <w:name w:val="annotation subject"/>
    <w:basedOn w:val="a8"/>
    <w:next w:val="a8"/>
    <w:link w:val="af3"/>
    <w:rPr>
      <w:b/>
      <w:bCs/>
    </w:rPr>
  </w:style>
  <w:style w:type="character" w:styleId="af4">
    <w:name w:val="FollowedHyperlink"/>
    <w:rPr>
      <w:color w:val="800080"/>
      <w:u w:val="single"/>
    </w:rPr>
  </w:style>
  <w:style w:type="character" w:styleId="af5">
    <w:name w:val="Hyperlink"/>
    <w:rPr>
      <w:color w:val="0000FF"/>
      <w:u w:val="single"/>
    </w:rPr>
  </w:style>
  <w:style w:type="character" w:styleId="af6">
    <w:name w:val="annotation reference"/>
    <w:rPr>
      <w:sz w:val="16"/>
    </w:rPr>
  </w:style>
  <w:style w:type="character" w:styleId="af7">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1"/>
    <w:link w:val="B3Char"/>
  </w:style>
  <w:style w:type="paragraph" w:customStyle="1" w:styleId="B4">
    <w:name w:val="B4"/>
    <w:basedOn w:val="42"/>
    <w:qFormat/>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a"/>
    <w:pPr>
      <w:jc w:val="center"/>
    </w:pPr>
    <w:rPr>
      <w:color w:val="FF0000"/>
    </w:rPr>
  </w:style>
  <w:style w:type="character" w:customStyle="1" w:styleId="af">
    <w:name w:val="页眉 字符"/>
    <w:link w:val="ad"/>
    <w:rPr>
      <w:rFonts w:ascii="Arial" w:hAnsi="Arial"/>
      <w:b/>
      <w:sz w:val="18"/>
      <w:lang w:eastAsia="en-US"/>
    </w:rPr>
  </w:style>
  <w:style w:type="paragraph" w:customStyle="1" w:styleId="af8">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rPr>
      <w:rFonts w:ascii="Arial" w:hAnsi="Arial"/>
      <w:sz w:val="24"/>
      <w:lang w:val="en-GB"/>
    </w:rPr>
  </w:style>
  <w:style w:type="character" w:customStyle="1" w:styleId="ab">
    <w:name w:val="批注框文本 字符"/>
    <w:link w:val="aa"/>
    <w:rPr>
      <w:rFonts w:ascii="Tahoma" w:hAnsi="Tahoma" w:cs="Tahoma"/>
      <w:sz w:val="16"/>
      <w:szCs w:val="16"/>
      <w:lang w:val="en-GB"/>
    </w:rPr>
  </w:style>
  <w:style w:type="character" w:customStyle="1" w:styleId="30">
    <w:name w:val="标题 3 字符"/>
    <w:link w:val="3"/>
    <w:rPr>
      <w:rFonts w:ascii="Arial" w:hAnsi="Arial"/>
      <w:sz w:val="28"/>
      <w:lang w:val="en-GB"/>
    </w:rPr>
  </w:style>
  <w:style w:type="character" w:customStyle="1" w:styleId="60">
    <w:name w:val="标题 6 字符"/>
    <w:link w:val="6"/>
    <w:rPr>
      <w:rFonts w:ascii="Arial" w:hAnsi="Arial"/>
      <w:lang w:val="en-GB"/>
    </w:rPr>
  </w:style>
  <w:style w:type="character" w:customStyle="1" w:styleId="ae">
    <w:name w:val="页脚 字符"/>
    <w:link w:val="ac"/>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rPr>
      <w:rFonts w:ascii="Arial" w:hAnsi="Arial"/>
      <w:b/>
      <w:lang w:val="en-GB"/>
    </w:rPr>
  </w:style>
  <w:style w:type="character" w:customStyle="1" w:styleId="TFChar">
    <w:name w:val="TF Char"/>
    <w:link w:val="TF"/>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11">
    <w:name w:val="修订1"/>
    <w:hidden/>
    <w:uiPriority w:val="99"/>
    <w:semiHidden/>
    <w:rPr>
      <w:rFonts w:ascii="Times New Roman" w:eastAsia="Times New Roman" w:hAnsi="Times New Roman"/>
      <w:lang w:val="en-GB" w:eastAsia="en-US"/>
    </w:rPr>
  </w:style>
  <w:style w:type="character" w:customStyle="1" w:styleId="12">
    <w:name w:val="@他1"/>
    <w:uiPriority w:val="99"/>
    <w:semiHidden/>
    <w:unhideWhenUsed/>
    <w:rPr>
      <w:color w:val="2B579A"/>
      <w:shd w:val="clear" w:color="auto" w:fill="E6E6E6"/>
    </w:rPr>
  </w:style>
  <w:style w:type="character" w:customStyle="1" w:styleId="af1">
    <w:name w:val="脚注文本 字符"/>
    <w:link w:val="af0"/>
    <w:rPr>
      <w:rFonts w:ascii="Times New Roman" w:hAnsi="Times New Roman"/>
      <w:sz w:val="16"/>
      <w:lang w:val="en-GB"/>
    </w:rPr>
  </w:style>
  <w:style w:type="character" w:customStyle="1" w:styleId="a9">
    <w:name w:val="批注文字 字符"/>
    <w:link w:val="a8"/>
    <w:rPr>
      <w:rFonts w:ascii="Times New Roman" w:hAnsi="Times New Roman"/>
      <w:lang w:val="en-GB"/>
    </w:rPr>
  </w:style>
  <w:style w:type="character" w:customStyle="1" w:styleId="af3">
    <w:name w:val="批注主题 字符"/>
    <w:link w:val="af2"/>
    <w:rPr>
      <w:rFonts w:ascii="Times New Roman" w:hAnsi="Times New Roman"/>
      <w:b/>
      <w:bCs/>
      <w:lang w:val="en-GB"/>
    </w:rPr>
  </w:style>
  <w:style w:type="character" w:customStyle="1" w:styleId="a7">
    <w:name w:val="文档结构图 字符"/>
    <w:link w:val="a6"/>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3">
    <w:name w:val="未处理的提及1"/>
    <w:basedOn w:val="a0"/>
    <w:uiPriority w:val="99"/>
    <w:semiHidden/>
    <w:unhideWhenUsed/>
    <w:rPr>
      <w:color w:val="605E5C"/>
      <w:shd w:val="clear" w:color="auto" w:fill="E1DFDD"/>
    </w:rPr>
  </w:style>
  <w:style w:type="paragraph" w:customStyle="1" w:styleId="3gpptitlecitytdocnumber">
    <w:name w:val="3gpp title (city + tdoc number)"/>
    <w:basedOn w:val="ad"/>
    <w:qFormat/>
    <w:rsid w:val="00A01D9B"/>
    <w:pPr>
      <w:tabs>
        <w:tab w:val="right" w:pos="9923"/>
      </w:tabs>
      <w:ind w:right="-7"/>
    </w:pPr>
    <w:rPr>
      <w:rFonts w:cs="Arial"/>
      <w:bCs/>
      <w:sz w:val="24"/>
    </w:rPr>
  </w:style>
  <w:style w:type="character" w:customStyle="1" w:styleId="CRCoverPageZchn">
    <w:name w:val="CR Cover Page Zchn"/>
    <w:link w:val="CRCoverPage"/>
    <w:qFormat/>
    <w:rsid w:val="000F4C46"/>
    <w:rPr>
      <w:rFonts w:ascii="Arial" w:eastAsia="Times New Roman" w:hAnsi="Arial"/>
      <w:lang w:val="en-GB" w:eastAsia="en-US"/>
    </w:rPr>
  </w:style>
  <w:style w:type="paragraph" w:styleId="af9">
    <w:name w:val="List Paragraph"/>
    <w:basedOn w:val="a"/>
    <w:uiPriority w:val="99"/>
    <w:rsid w:val="00796A58"/>
    <w:pPr>
      <w:ind w:firstLineChars="200" w:firstLine="420"/>
    </w:pPr>
  </w:style>
  <w:style w:type="character" w:styleId="afa">
    <w:name w:val="Emphasis"/>
    <w:basedOn w:val="a0"/>
    <w:uiPriority w:val="20"/>
    <w:qFormat/>
    <w:rsid w:val="004B0AB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327258">
      <w:bodyDiv w:val="1"/>
      <w:marLeft w:val="0"/>
      <w:marRight w:val="0"/>
      <w:marTop w:val="0"/>
      <w:marBottom w:val="0"/>
      <w:divBdr>
        <w:top w:val="none" w:sz="0" w:space="0" w:color="auto"/>
        <w:left w:val="none" w:sz="0" w:space="0" w:color="auto"/>
        <w:bottom w:val="none" w:sz="0" w:space="0" w:color="auto"/>
        <w:right w:val="none" w:sz="0" w:space="0" w:color="auto"/>
      </w:divBdr>
      <w:divsChild>
        <w:div w:id="374238909">
          <w:marLeft w:val="0"/>
          <w:marRight w:val="0"/>
          <w:marTop w:val="0"/>
          <w:marBottom w:val="0"/>
          <w:divBdr>
            <w:top w:val="none" w:sz="0" w:space="0" w:color="auto"/>
            <w:left w:val="none" w:sz="0" w:space="0" w:color="auto"/>
            <w:bottom w:val="none" w:sz="0" w:space="0" w:color="auto"/>
            <w:right w:val="none" w:sz="0" w:space="0" w:color="auto"/>
          </w:divBdr>
          <w:divsChild>
            <w:div w:id="1334408354">
              <w:marLeft w:val="0"/>
              <w:marRight w:val="0"/>
              <w:marTop w:val="0"/>
              <w:marBottom w:val="0"/>
              <w:divBdr>
                <w:top w:val="none" w:sz="0" w:space="0" w:color="auto"/>
                <w:left w:val="none" w:sz="0" w:space="0" w:color="auto"/>
                <w:bottom w:val="none" w:sz="0" w:space="0" w:color="auto"/>
                <w:right w:val="none" w:sz="0" w:space="0" w:color="auto"/>
              </w:divBdr>
              <w:divsChild>
                <w:div w:id="250093225">
                  <w:marLeft w:val="0"/>
                  <w:marRight w:val="0"/>
                  <w:marTop w:val="0"/>
                  <w:marBottom w:val="0"/>
                  <w:divBdr>
                    <w:top w:val="none" w:sz="0" w:space="0" w:color="auto"/>
                    <w:left w:val="none" w:sz="0" w:space="0" w:color="auto"/>
                    <w:bottom w:val="none" w:sz="0" w:space="0" w:color="auto"/>
                    <w:right w:val="none" w:sz="0" w:space="0" w:color="auto"/>
                  </w:divBdr>
                  <w:divsChild>
                    <w:div w:id="988168967">
                      <w:marLeft w:val="0"/>
                      <w:marRight w:val="0"/>
                      <w:marTop w:val="0"/>
                      <w:marBottom w:val="0"/>
                      <w:divBdr>
                        <w:top w:val="none" w:sz="0" w:space="0" w:color="auto"/>
                        <w:left w:val="none" w:sz="0" w:space="0" w:color="auto"/>
                        <w:bottom w:val="none" w:sz="0" w:space="0" w:color="auto"/>
                        <w:right w:val="none" w:sz="0" w:space="0" w:color="auto"/>
                      </w:divBdr>
                      <w:divsChild>
                        <w:div w:id="244150308">
                          <w:marLeft w:val="0"/>
                          <w:marRight w:val="0"/>
                          <w:marTop w:val="0"/>
                          <w:marBottom w:val="0"/>
                          <w:divBdr>
                            <w:top w:val="none" w:sz="0" w:space="0" w:color="auto"/>
                            <w:left w:val="none" w:sz="0" w:space="0" w:color="auto"/>
                            <w:bottom w:val="none" w:sz="0" w:space="0" w:color="auto"/>
                            <w:right w:val="none" w:sz="0" w:space="0" w:color="auto"/>
                          </w:divBdr>
                          <w:divsChild>
                            <w:div w:id="574318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942138">
      <w:bodyDiv w:val="1"/>
      <w:marLeft w:val="0"/>
      <w:marRight w:val="0"/>
      <w:marTop w:val="0"/>
      <w:marBottom w:val="0"/>
      <w:divBdr>
        <w:top w:val="none" w:sz="0" w:space="0" w:color="auto"/>
        <w:left w:val="none" w:sz="0" w:space="0" w:color="auto"/>
        <w:bottom w:val="none" w:sz="0" w:space="0" w:color="auto"/>
        <w:right w:val="none" w:sz="0" w:space="0" w:color="auto"/>
      </w:divBdr>
      <w:divsChild>
        <w:div w:id="641082587">
          <w:marLeft w:val="0"/>
          <w:marRight w:val="0"/>
          <w:marTop w:val="0"/>
          <w:marBottom w:val="0"/>
          <w:divBdr>
            <w:top w:val="none" w:sz="0" w:space="0" w:color="auto"/>
            <w:left w:val="none" w:sz="0" w:space="0" w:color="auto"/>
            <w:bottom w:val="none" w:sz="0" w:space="0" w:color="auto"/>
            <w:right w:val="none" w:sz="0" w:space="0" w:color="auto"/>
          </w:divBdr>
          <w:divsChild>
            <w:div w:id="580263325">
              <w:marLeft w:val="0"/>
              <w:marRight w:val="0"/>
              <w:marTop w:val="0"/>
              <w:marBottom w:val="0"/>
              <w:divBdr>
                <w:top w:val="none" w:sz="0" w:space="0" w:color="auto"/>
                <w:left w:val="none" w:sz="0" w:space="0" w:color="auto"/>
                <w:bottom w:val="none" w:sz="0" w:space="0" w:color="auto"/>
                <w:right w:val="none" w:sz="0" w:space="0" w:color="auto"/>
              </w:divBdr>
              <w:divsChild>
                <w:div w:id="943539256">
                  <w:marLeft w:val="0"/>
                  <w:marRight w:val="0"/>
                  <w:marTop w:val="0"/>
                  <w:marBottom w:val="0"/>
                  <w:divBdr>
                    <w:top w:val="none" w:sz="0" w:space="0" w:color="auto"/>
                    <w:left w:val="none" w:sz="0" w:space="0" w:color="auto"/>
                    <w:bottom w:val="none" w:sz="0" w:space="0" w:color="auto"/>
                    <w:right w:val="none" w:sz="0" w:space="0" w:color="auto"/>
                  </w:divBdr>
                  <w:divsChild>
                    <w:div w:id="23754895">
                      <w:marLeft w:val="0"/>
                      <w:marRight w:val="0"/>
                      <w:marTop w:val="0"/>
                      <w:marBottom w:val="0"/>
                      <w:divBdr>
                        <w:top w:val="none" w:sz="0" w:space="0" w:color="auto"/>
                        <w:left w:val="none" w:sz="0" w:space="0" w:color="auto"/>
                        <w:bottom w:val="none" w:sz="0" w:space="0" w:color="auto"/>
                        <w:right w:val="none" w:sz="0" w:space="0" w:color="auto"/>
                      </w:divBdr>
                      <w:divsChild>
                        <w:div w:id="1447386018">
                          <w:marLeft w:val="0"/>
                          <w:marRight w:val="0"/>
                          <w:marTop w:val="0"/>
                          <w:marBottom w:val="0"/>
                          <w:divBdr>
                            <w:top w:val="none" w:sz="0" w:space="0" w:color="auto"/>
                            <w:left w:val="none" w:sz="0" w:space="0" w:color="auto"/>
                            <w:bottom w:val="none" w:sz="0" w:space="0" w:color="auto"/>
                            <w:right w:val="none" w:sz="0" w:space="0" w:color="auto"/>
                          </w:divBdr>
                          <w:divsChild>
                            <w:div w:id="156344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13565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Template>
  <TotalTime>3</TotalTime>
  <Pages>5</Pages>
  <Words>1492</Words>
  <Characters>8509</Characters>
  <Application>Microsoft Office Word</Application>
  <DocSecurity>0</DocSecurity>
  <Lines>70</Lines>
  <Paragraphs>19</Paragraphs>
  <ScaleCrop>false</ScaleCrop>
  <Company>3GPP Support Team</Company>
  <LinksUpToDate>false</LinksUpToDate>
  <CharactersWithSpaces>9982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37</cp:revision>
  <cp:lastPrinted>2411-12-31T15:59:00Z</cp:lastPrinted>
  <dcterms:created xsi:type="dcterms:W3CDTF">2024-11-07T09:14:00Z</dcterms:created>
  <dcterms:modified xsi:type="dcterms:W3CDTF">2024-11-08T06:10:00Z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